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F30E" w14:textId="77777777" w:rsidR="009A6B89" w:rsidRPr="00C914E6" w:rsidRDefault="00FF7A4E" w:rsidP="00D32986">
      <w:pPr>
        <w:spacing w:after="0" w:line="240" w:lineRule="auto"/>
        <w:jc w:val="center"/>
        <w:rPr>
          <w:rFonts w:ascii="Century Gothic" w:hAnsi="Century Gothic"/>
          <w:b/>
          <w:sz w:val="36"/>
        </w:rPr>
      </w:pPr>
      <w:r w:rsidRPr="00C914E6">
        <w:rPr>
          <w:rFonts w:ascii="Century Gothic" w:hAnsi="Century Gothic"/>
          <w:b/>
          <w:sz w:val="36"/>
        </w:rPr>
        <w:t>Easter:  God Provides the One</w:t>
      </w:r>
      <w:r w:rsidRPr="00C914E6">
        <w:rPr>
          <w:rFonts w:ascii="Century Gothic" w:hAnsi="Century Gothic"/>
          <w:b/>
          <w:sz w:val="36"/>
        </w:rPr>
        <w:tab/>
      </w:r>
    </w:p>
    <w:p w14:paraId="5793113D" w14:textId="77777777" w:rsidR="00092369" w:rsidRPr="00C914E6" w:rsidRDefault="00D32986" w:rsidP="009A6B89">
      <w:pPr>
        <w:jc w:val="center"/>
        <w:rPr>
          <w:rFonts w:ascii="Century Gothic" w:hAnsi="Century Gothic"/>
          <w:sz w:val="24"/>
        </w:rPr>
      </w:pPr>
      <w:r w:rsidRPr="00C914E6">
        <w:rPr>
          <w:rFonts w:ascii="Century Gothic" w:hAnsi="Century Gothic"/>
          <w:sz w:val="24"/>
        </w:rPr>
        <w:t xml:space="preserve">Adventist Encounter Bible </w:t>
      </w:r>
      <w:r w:rsidR="00FF7A4E" w:rsidRPr="00C914E6">
        <w:rPr>
          <w:rFonts w:ascii="Century Gothic" w:hAnsi="Century Gothic"/>
          <w:sz w:val="24"/>
        </w:rPr>
        <w:t>Unit 2.12</w:t>
      </w:r>
      <w:r w:rsidRPr="00C914E6">
        <w:rPr>
          <w:rFonts w:ascii="Century Gothic" w:hAnsi="Century Gothic"/>
          <w:sz w:val="24"/>
        </w:rPr>
        <w:t xml:space="preserve">, </w:t>
      </w:r>
      <w:r w:rsidR="009A6B89" w:rsidRPr="00C914E6">
        <w:rPr>
          <w:rFonts w:ascii="Century Gothic" w:hAnsi="Century Gothic"/>
          <w:sz w:val="24"/>
        </w:rPr>
        <w:t xml:space="preserve">adapted by Julie Jensen for </w:t>
      </w:r>
      <w:r w:rsidRPr="00C914E6">
        <w:rPr>
          <w:rFonts w:ascii="Century Gothic" w:hAnsi="Century Gothic"/>
          <w:sz w:val="24"/>
        </w:rPr>
        <w:t>distance learning</w:t>
      </w:r>
    </w:p>
    <w:p w14:paraId="400930FF" w14:textId="77777777" w:rsidR="00B52D71" w:rsidRPr="00C914E6" w:rsidRDefault="000856E8" w:rsidP="000856E8">
      <w:pPr>
        <w:rPr>
          <w:rFonts w:ascii="Century Gothic" w:hAnsi="Century Gothic"/>
          <w:i/>
          <w:sz w:val="24"/>
        </w:rPr>
      </w:pPr>
      <w:r w:rsidRPr="00C914E6">
        <w:rPr>
          <w:rFonts w:ascii="Century Gothic" w:hAnsi="Century Gothic"/>
          <w:i/>
          <w:sz w:val="24"/>
        </w:rPr>
        <w:t xml:space="preserve">I’m sharing this with you in the hopes that it makes your life a </w:t>
      </w:r>
      <w:r w:rsidR="00D2538C" w:rsidRPr="00C914E6">
        <w:rPr>
          <w:rFonts w:ascii="Century Gothic" w:hAnsi="Century Gothic"/>
          <w:i/>
          <w:sz w:val="24"/>
        </w:rPr>
        <w:t xml:space="preserve">little easier.  It’s designed for students to do primarily on their own, using a journal format.  They will be reading the Bible, writing, coloring, cutting, and gluing – all </w:t>
      </w:r>
      <w:r w:rsidR="0056530F" w:rsidRPr="00C914E6">
        <w:rPr>
          <w:rFonts w:ascii="Century Gothic" w:hAnsi="Century Gothic"/>
          <w:i/>
          <w:sz w:val="24"/>
        </w:rPr>
        <w:t xml:space="preserve">skills that are </w:t>
      </w:r>
      <w:r w:rsidR="00D2538C" w:rsidRPr="00C914E6">
        <w:rPr>
          <w:rFonts w:ascii="Century Gothic" w:hAnsi="Century Gothic"/>
          <w:i/>
          <w:sz w:val="24"/>
        </w:rPr>
        <w:t xml:space="preserve">important for little ones.  </w:t>
      </w:r>
      <w:r w:rsidR="00790819" w:rsidRPr="00C914E6">
        <w:rPr>
          <w:rFonts w:ascii="Century Gothic" w:hAnsi="Century Gothic"/>
          <w:i/>
          <w:sz w:val="24"/>
        </w:rPr>
        <w:t>And there</w:t>
      </w:r>
      <w:r w:rsidR="00D2538C" w:rsidRPr="00C914E6">
        <w:rPr>
          <w:rFonts w:ascii="Century Gothic" w:hAnsi="Century Gothic"/>
          <w:i/>
          <w:sz w:val="24"/>
        </w:rPr>
        <w:t xml:space="preserve"> are</w:t>
      </w:r>
      <w:r w:rsidR="0056530F" w:rsidRPr="00C914E6">
        <w:rPr>
          <w:rFonts w:ascii="Century Gothic" w:hAnsi="Century Gothic"/>
          <w:i/>
          <w:sz w:val="24"/>
        </w:rPr>
        <w:t xml:space="preserve"> some links that they will need to go online for.  I plan to resize the materials from the Appendices and print them out for use in the journals.  </w:t>
      </w:r>
      <w:r w:rsidR="00B52D71" w:rsidRPr="00C914E6">
        <w:rPr>
          <w:rFonts w:ascii="Century Gothic" w:hAnsi="Century Gothic"/>
          <w:i/>
          <w:sz w:val="24"/>
        </w:rPr>
        <w:t>I plan to send the</w:t>
      </w:r>
      <w:r w:rsidR="0056530F" w:rsidRPr="00C914E6">
        <w:rPr>
          <w:rFonts w:ascii="Century Gothic" w:hAnsi="Century Gothic"/>
          <w:i/>
          <w:sz w:val="24"/>
        </w:rPr>
        <w:t xml:space="preserve"> lesson plans, journal, materials, and optional craft activities in weekly packet</w:t>
      </w:r>
      <w:r w:rsidR="00B52D71" w:rsidRPr="00C914E6">
        <w:rPr>
          <w:rFonts w:ascii="Century Gothic" w:hAnsi="Century Gothic"/>
          <w:i/>
          <w:sz w:val="24"/>
        </w:rPr>
        <w:t>s</w:t>
      </w:r>
      <w:r w:rsidR="0056530F" w:rsidRPr="00C914E6">
        <w:rPr>
          <w:rFonts w:ascii="Century Gothic" w:hAnsi="Century Gothic"/>
          <w:i/>
          <w:sz w:val="24"/>
        </w:rPr>
        <w:t xml:space="preserve">.  </w:t>
      </w:r>
      <w:r w:rsidR="00B52D71" w:rsidRPr="00C914E6">
        <w:rPr>
          <w:rFonts w:ascii="Century Gothic" w:hAnsi="Century Gothic"/>
          <w:i/>
          <w:sz w:val="24"/>
        </w:rPr>
        <w:t>We may need to scan and put everything online, but my state and school aren’</w:t>
      </w:r>
      <w:r w:rsidR="00D7374C" w:rsidRPr="00C914E6">
        <w:rPr>
          <w:rFonts w:ascii="Century Gothic" w:hAnsi="Century Gothic"/>
          <w:i/>
          <w:sz w:val="24"/>
        </w:rPr>
        <w:t xml:space="preserve">t to </w:t>
      </w:r>
      <w:r w:rsidR="00B52D71" w:rsidRPr="00C914E6">
        <w:rPr>
          <w:rFonts w:ascii="Century Gothic" w:hAnsi="Century Gothic"/>
          <w:i/>
          <w:sz w:val="24"/>
        </w:rPr>
        <w:t xml:space="preserve">that point. </w:t>
      </w:r>
      <w:r w:rsidR="00D7374C" w:rsidRPr="00C914E6">
        <w:rPr>
          <w:rFonts w:ascii="Century Gothic" w:hAnsi="Century Gothic"/>
          <w:i/>
          <w:sz w:val="24"/>
        </w:rPr>
        <w:t xml:space="preserve">This document is </w:t>
      </w:r>
      <w:r w:rsidR="00790819" w:rsidRPr="00C914E6">
        <w:rPr>
          <w:rFonts w:ascii="Century Gothic" w:hAnsi="Century Gothic"/>
          <w:i/>
          <w:sz w:val="24"/>
        </w:rPr>
        <w:t xml:space="preserve">not a pdf, so revise to what works for you.  This new way of teaching takes time.  How about we work together?  Any volunteers to start revising 2.13, 2.14, and 2.15?  I think those units are perfect for our world today.  We needed healing, provisions, and protection now more than ever! </w:t>
      </w:r>
      <w:r w:rsidR="00D7374C" w:rsidRPr="00C914E6">
        <w:rPr>
          <w:rFonts w:ascii="Century Gothic" w:hAnsi="Century Gothic"/>
          <w:i/>
          <w:sz w:val="24"/>
        </w:rPr>
        <w:t xml:space="preserve">  Much love, Julie Jensen, Paradise Adventist Academy/Chico Oaks Adventist School</w:t>
      </w:r>
      <w:r w:rsidR="00790819" w:rsidRPr="00C914E6">
        <w:rPr>
          <w:rFonts w:ascii="Century Gothic" w:hAnsi="Century Gothic"/>
          <w:i/>
          <w:sz w:val="24"/>
        </w:rPr>
        <w:t xml:space="preserve"> </w:t>
      </w:r>
    </w:p>
    <w:p w14:paraId="3BA97D54" w14:textId="77777777" w:rsidR="00E11C9E" w:rsidRPr="00C914E6" w:rsidRDefault="006E3A0E">
      <w:pPr>
        <w:rPr>
          <w:rFonts w:ascii="Century Gothic" w:hAnsi="Century Gothic"/>
          <w:b/>
          <w:sz w:val="24"/>
        </w:rPr>
      </w:pPr>
      <w:r w:rsidRPr="00C914E6">
        <w:rPr>
          <w:rFonts w:ascii="Century Gothic" w:hAnsi="Century Gothic"/>
          <w:b/>
          <w:sz w:val="24"/>
        </w:rPr>
        <w:t>Day 1:</w:t>
      </w:r>
      <w:r w:rsidR="000856E8" w:rsidRPr="00C914E6">
        <w:rPr>
          <w:rFonts w:ascii="Century Gothic" w:hAnsi="Century Gothic"/>
          <w:b/>
          <w:sz w:val="24"/>
        </w:rPr>
        <w:t xml:space="preserve">  </w:t>
      </w:r>
      <w:r w:rsidR="00E11C9E" w:rsidRPr="00C914E6">
        <w:rPr>
          <w:rFonts w:ascii="Century Gothic" w:hAnsi="Century Gothic"/>
          <w:b/>
          <w:sz w:val="24"/>
        </w:rPr>
        <w:t>(Resize Object Pictures from Appendix C.  Make sure they fit on the journal page)</w:t>
      </w:r>
    </w:p>
    <w:p w14:paraId="7039DF6C" w14:textId="77777777" w:rsidR="00FF7A4E" w:rsidRPr="00C914E6" w:rsidRDefault="00E11C9E">
      <w:pPr>
        <w:rPr>
          <w:rFonts w:ascii="Century Gothic" w:hAnsi="Century Gothic"/>
        </w:rPr>
      </w:pPr>
      <w:r w:rsidRPr="00C914E6">
        <w:rPr>
          <w:rFonts w:ascii="Century Gothic" w:hAnsi="Century Gothic"/>
        </w:rPr>
        <w:t>Cut</w:t>
      </w:r>
      <w:r w:rsidR="000323B2" w:rsidRPr="00C914E6">
        <w:rPr>
          <w:rFonts w:ascii="Century Gothic" w:hAnsi="Century Gothic"/>
        </w:rPr>
        <w:t xml:space="preserve"> and glue the pictures in your journal.  Then answer these questions</w:t>
      </w:r>
      <w:r w:rsidR="00FF7A4E" w:rsidRPr="00C914E6">
        <w:rPr>
          <w:rFonts w:ascii="Century Gothic" w:hAnsi="Century Gothic"/>
        </w:rPr>
        <w:t>:</w:t>
      </w:r>
    </w:p>
    <w:p w14:paraId="773D1F41" w14:textId="77777777" w:rsidR="00FF7A4E" w:rsidRPr="00C914E6" w:rsidRDefault="00FF7A4E" w:rsidP="00D32986">
      <w:pPr>
        <w:pStyle w:val="ListParagraph"/>
        <w:numPr>
          <w:ilvl w:val="0"/>
          <w:numId w:val="1"/>
        </w:numPr>
        <w:rPr>
          <w:rFonts w:ascii="Century Gothic" w:hAnsi="Century Gothic"/>
        </w:rPr>
      </w:pPr>
      <w:r w:rsidRPr="00C914E6">
        <w:rPr>
          <w:rFonts w:ascii="Century Gothic" w:hAnsi="Century Gothic"/>
        </w:rPr>
        <w:t xml:space="preserve">How do the items relate to each other?  </w:t>
      </w:r>
    </w:p>
    <w:p w14:paraId="7EE4E58A" w14:textId="77777777" w:rsidR="00FF7A4E" w:rsidRPr="00C914E6" w:rsidRDefault="00FF7A4E" w:rsidP="00D32986">
      <w:pPr>
        <w:pStyle w:val="ListParagraph"/>
        <w:numPr>
          <w:ilvl w:val="0"/>
          <w:numId w:val="1"/>
        </w:numPr>
        <w:rPr>
          <w:rFonts w:ascii="Century Gothic" w:hAnsi="Century Gothic"/>
        </w:rPr>
      </w:pPr>
      <w:r w:rsidRPr="00C914E6">
        <w:rPr>
          <w:rFonts w:ascii="Century Gothic" w:hAnsi="Century Gothic"/>
        </w:rPr>
        <w:t>Of which Bible story do they remind you?</w:t>
      </w:r>
    </w:p>
    <w:p w14:paraId="2E46D2C0" w14:textId="77777777" w:rsidR="000323B2" w:rsidRPr="00C914E6" w:rsidRDefault="00FF7A4E" w:rsidP="00D32986">
      <w:pPr>
        <w:pStyle w:val="ListParagraph"/>
        <w:numPr>
          <w:ilvl w:val="0"/>
          <w:numId w:val="1"/>
        </w:numPr>
        <w:jc w:val="both"/>
        <w:rPr>
          <w:rFonts w:ascii="Century Gothic" w:hAnsi="Century Gothic"/>
        </w:rPr>
      </w:pPr>
      <w:r w:rsidRPr="00C914E6">
        <w:rPr>
          <w:rFonts w:ascii="Century Gothic" w:hAnsi="Century Gothic"/>
        </w:rPr>
        <w:t>What other words come to your mind when you think of the death of Jesus, and Easter?</w:t>
      </w:r>
    </w:p>
    <w:p w14:paraId="6E0FCDB7" w14:textId="77777777" w:rsidR="00FF7A4E" w:rsidRPr="00C914E6" w:rsidRDefault="00FF7A4E">
      <w:pPr>
        <w:rPr>
          <w:rFonts w:ascii="Century Gothic" w:hAnsi="Century Gothic"/>
        </w:rPr>
      </w:pPr>
      <w:r w:rsidRPr="00C914E6">
        <w:rPr>
          <w:rFonts w:ascii="Century Gothic" w:hAnsi="Century Gothic"/>
        </w:rPr>
        <w:t xml:space="preserve">This is your Treasure Verse for this week.  </w:t>
      </w:r>
      <w:r w:rsidR="00D32986" w:rsidRPr="00C914E6">
        <w:rPr>
          <w:rFonts w:ascii="Century Gothic" w:hAnsi="Century Gothic"/>
        </w:rPr>
        <w:t>Begin to memorize it:</w:t>
      </w:r>
    </w:p>
    <w:p w14:paraId="6F53C7A2" w14:textId="77777777" w:rsidR="00D32986" w:rsidRPr="00C914E6" w:rsidRDefault="008427EE" w:rsidP="00D32986">
      <w:pPr>
        <w:spacing w:after="0" w:line="240" w:lineRule="auto"/>
        <w:jc w:val="center"/>
        <w:rPr>
          <w:rFonts w:ascii="Century Gothic" w:hAnsi="Century Gothic"/>
          <w:i/>
        </w:rPr>
      </w:pPr>
      <w:r w:rsidRPr="00C914E6">
        <w:rPr>
          <w:rFonts w:ascii="Century Gothic" w:hAnsi="Century Gothic"/>
          <w:i/>
        </w:rPr>
        <w:t xml:space="preserve">“God showed how much He loved us by sending His only Son into the world </w:t>
      </w:r>
    </w:p>
    <w:p w14:paraId="7C1E9041" w14:textId="77777777" w:rsidR="008427EE" w:rsidRPr="00C914E6" w:rsidRDefault="008427EE" w:rsidP="00D32986">
      <w:pPr>
        <w:spacing w:after="0" w:line="240" w:lineRule="auto"/>
        <w:jc w:val="center"/>
        <w:rPr>
          <w:rFonts w:ascii="Century Gothic" w:hAnsi="Century Gothic"/>
          <w:i/>
        </w:rPr>
      </w:pPr>
      <w:r w:rsidRPr="00C914E6">
        <w:rPr>
          <w:rFonts w:ascii="Century Gothic" w:hAnsi="Century Gothic"/>
          <w:i/>
        </w:rPr>
        <w:t>so that we might have eternal life through Him.”  1</w:t>
      </w:r>
      <w:r w:rsidRPr="00C914E6">
        <w:rPr>
          <w:rFonts w:ascii="Century Gothic" w:hAnsi="Century Gothic"/>
          <w:i/>
          <w:vertAlign w:val="superscript"/>
        </w:rPr>
        <w:t>st</w:t>
      </w:r>
      <w:r w:rsidRPr="00C914E6">
        <w:rPr>
          <w:rFonts w:ascii="Century Gothic" w:hAnsi="Century Gothic"/>
          <w:i/>
        </w:rPr>
        <w:t xml:space="preserve"> John 4:9</w:t>
      </w:r>
    </w:p>
    <w:p w14:paraId="3B90F7F0" w14:textId="77777777" w:rsidR="008427EE" w:rsidRPr="00C914E6" w:rsidRDefault="008427EE" w:rsidP="00D32986">
      <w:pPr>
        <w:spacing w:after="0"/>
        <w:rPr>
          <w:rFonts w:ascii="Century Gothic" w:hAnsi="Century Gothic"/>
        </w:rPr>
      </w:pPr>
    </w:p>
    <w:p w14:paraId="43848270" w14:textId="77777777" w:rsidR="006E3A0E" w:rsidRPr="00C914E6" w:rsidRDefault="006E3A0E">
      <w:pPr>
        <w:rPr>
          <w:rFonts w:ascii="Century Gothic" w:hAnsi="Century Gothic"/>
          <w:b/>
          <w:sz w:val="24"/>
        </w:rPr>
      </w:pPr>
      <w:r w:rsidRPr="00C914E6">
        <w:rPr>
          <w:rFonts w:ascii="Century Gothic" w:hAnsi="Century Gothic"/>
          <w:b/>
          <w:sz w:val="24"/>
        </w:rPr>
        <w:t>Day 2:</w:t>
      </w:r>
      <w:r w:rsidR="00D15F7D" w:rsidRPr="00C914E6">
        <w:rPr>
          <w:rFonts w:ascii="Century Gothic" w:hAnsi="Century Gothic"/>
          <w:b/>
          <w:sz w:val="24"/>
        </w:rPr>
        <w:t xml:space="preserve"> (The verse is found on the last page of this document.  Copy 1 per child) </w:t>
      </w:r>
    </w:p>
    <w:p w14:paraId="4D8CCAC5" w14:textId="77777777" w:rsidR="00FF7A4E" w:rsidRPr="00C914E6" w:rsidRDefault="008427EE">
      <w:pPr>
        <w:rPr>
          <w:rFonts w:ascii="Century Gothic" w:hAnsi="Century Gothic"/>
        </w:rPr>
      </w:pPr>
      <w:r w:rsidRPr="00C914E6">
        <w:rPr>
          <w:rFonts w:ascii="Century Gothic" w:hAnsi="Century Gothic"/>
        </w:rPr>
        <w:t xml:space="preserve">Look up 1 John 4:9 in your Bible.  </w:t>
      </w:r>
      <w:r w:rsidR="00D32986" w:rsidRPr="00C914E6">
        <w:rPr>
          <w:rFonts w:ascii="Century Gothic" w:hAnsi="Century Gothic"/>
        </w:rPr>
        <w:t xml:space="preserve">Read it through several times.  </w:t>
      </w:r>
      <w:r w:rsidRPr="00C914E6">
        <w:rPr>
          <w:rFonts w:ascii="Century Gothic" w:hAnsi="Century Gothic"/>
        </w:rPr>
        <w:t xml:space="preserve">Color and cut the words apart.  Arrange them in the correct order, have someone </w:t>
      </w:r>
      <w:r w:rsidR="00D32986" w:rsidRPr="00C914E6">
        <w:rPr>
          <w:rFonts w:ascii="Century Gothic" w:hAnsi="Century Gothic"/>
        </w:rPr>
        <w:t xml:space="preserve">double check your work, and then </w:t>
      </w:r>
      <w:r w:rsidR="00FF7A4E" w:rsidRPr="00C914E6">
        <w:rPr>
          <w:rFonts w:ascii="Century Gothic" w:hAnsi="Century Gothic"/>
        </w:rPr>
        <w:t xml:space="preserve">glue </w:t>
      </w:r>
      <w:r w:rsidR="00D32986" w:rsidRPr="00C914E6">
        <w:rPr>
          <w:rFonts w:ascii="Century Gothic" w:hAnsi="Century Gothic"/>
        </w:rPr>
        <w:t>the verse</w:t>
      </w:r>
      <w:r w:rsidR="00FF7A4E" w:rsidRPr="00C914E6">
        <w:rPr>
          <w:rFonts w:ascii="Century Gothic" w:hAnsi="Century Gothic"/>
        </w:rPr>
        <w:t xml:space="preserve"> in your journal.</w:t>
      </w:r>
      <w:r w:rsidR="005D3B98" w:rsidRPr="00C914E6">
        <w:rPr>
          <w:rFonts w:ascii="Century Gothic" w:hAnsi="Century Gothic"/>
        </w:rPr>
        <w:t xml:space="preserve">  Do one of the Anytime </w:t>
      </w:r>
      <w:proofErr w:type="gramStart"/>
      <w:r w:rsidR="005D3B98" w:rsidRPr="00C914E6">
        <w:rPr>
          <w:rFonts w:ascii="Century Gothic" w:hAnsi="Century Gothic"/>
        </w:rPr>
        <w:t>For</w:t>
      </w:r>
      <w:proofErr w:type="gramEnd"/>
      <w:r w:rsidR="005D3B98" w:rsidRPr="00C914E6">
        <w:rPr>
          <w:rFonts w:ascii="Century Gothic" w:hAnsi="Century Gothic"/>
        </w:rPr>
        <w:t xml:space="preserve"> Fun activities if you’d like.</w:t>
      </w:r>
    </w:p>
    <w:p w14:paraId="2D4BB75E" w14:textId="77777777" w:rsidR="00541B83" w:rsidRPr="00C914E6" w:rsidRDefault="00541B83">
      <w:pPr>
        <w:rPr>
          <w:rFonts w:ascii="Century Gothic" w:hAnsi="Century Gothic"/>
        </w:rPr>
      </w:pPr>
    </w:p>
    <w:p w14:paraId="4CC655C8" w14:textId="77777777" w:rsidR="00541B83" w:rsidRPr="00C914E6" w:rsidRDefault="00541B83" w:rsidP="00541B83">
      <w:pPr>
        <w:rPr>
          <w:rFonts w:ascii="Century Gothic" w:hAnsi="Century Gothic"/>
          <w:b/>
          <w:sz w:val="24"/>
        </w:rPr>
      </w:pPr>
      <w:r w:rsidRPr="00C914E6">
        <w:rPr>
          <w:rFonts w:ascii="Century Gothic" w:hAnsi="Century Gothic"/>
          <w:b/>
          <w:sz w:val="24"/>
        </w:rPr>
        <w:t>Day 3:</w:t>
      </w:r>
      <w:r w:rsidR="00D15F7D" w:rsidRPr="00C914E6">
        <w:rPr>
          <w:rFonts w:ascii="Century Gothic" w:hAnsi="Century Gothic"/>
          <w:b/>
          <w:sz w:val="24"/>
        </w:rPr>
        <w:t xml:space="preserve"> (No prep needed)</w:t>
      </w:r>
    </w:p>
    <w:p w14:paraId="6FD5C22E" w14:textId="77777777" w:rsidR="00541B83" w:rsidRPr="00C914E6" w:rsidRDefault="00541B83" w:rsidP="00541B83">
      <w:pPr>
        <w:rPr>
          <w:rFonts w:ascii="Century Gothic" w:hAnsi="Century Gothic"/>
        </w:rPr>
      </w:pPr>
      <w:r w:rsidRPr="00C914E6">
        <w:rPr>
          <w:rFonts w:ascii="Century Gothic" w:hAnsi="Century Gothic"/>
        </w:rPr>
        <w:lastRenderedPageBreak/>
        <w:t>God’s solution to the sin problem caused by Adam and Eve in the Garden of Eden was Jesus’ death.  This was a love response from God.  He found a way to provide for our salvation – by sending His only Son, Jesus, to die instead of us.  Jesus loves us so much that he agreed willingly to be our substitute.</w:t>
      </w:r>
    </w:p>
    <w:p w14:paraId="76874775" w14:textId="77777777" w:rsidR="00541B83" w:rsidRPr="00C914E6" w:rsidRDefault="00541B83" w:rsidP="00541B83">
      <w:pPr>
        <w:rPr>
          <w:rFonts w:ascii="Century Gothic" w:hAnsi="Century Gothic"/>
        </w:rPr>
      </w:pPr>
      <w:r w:rsidRPr="00C914E6">
        <w:rPr>
          <w:rFonts w:ascii="Century Gothic" w:hAnsi="Century Gothic"/>
        </w:rPr>
        <w:t xml:space="preserve">Read/watch/listen to </w:t>
      </w:r>
      <w:r w:rsidR="005D3B98" w:rsidRPr="00C914E6">
        <w:rPr>
          <w:rFonts w:ascii="Century Gothic" w:hAnsi="Century Gothic"/>
        </w:rPr>
        <w:t>the story</w:t>
      </w:r>
      <w:r w:rsidRPr="00C914E6">
        <w:rPr>
          <w:rFonts w:ascii="Century Gothic" w:hAnsi="Century Gothic"/>
        </w:rPr>
        <w:t xml:space="preserve"> of Jesus</w:t>
      </w:r>
      <w:r w:rsidR="005D3B98" w:rsidRPr="00C914E6">
        <w:rPr>
          <w:rFonts w:ascii="Century Gothic" w:hAnsi="Century Gothic"/>
        </w:rPr>
        <w:t>’ sacrifice:</w:t>
      </w:r>
    </w:p>
    <w:p w14:paraId="3ECD514F" w14:textId="77777777" w:rsidR="00541B83" w:rsidRPr="00C914E6" w:rsidRDefault="00541B83" w:rsidP="00541B83">
      <w:pPr>
        <w:pStyle w:val="ListParagraph"/>
        <w:numPr>
          <w:ilvl w:val="0"/>
          <w:numId w:val="2"/>
        </w:numPr>
        <w:rPr>
          <w:rFonts w:ascii="Century Gothic" w:hAnsi="Century Gothic"/>
        </w:rPr>
      </w:pPr>
      <w:r w:rsidRPr="00C914E6">
        <w:rPr>
          <w:rFonts w:ascii="Century Gothic" w:hAnsi="Century Gothic"/>
          <w:i/>
        </w:rPr>
        <w:t>The Forever Stories, Volume 4,</w:t>
      </w:r>
      <w:r w:rsidRPr="00C914E6">
        <w:rPr>
          <w:rFonts w:ascii="Century Gothic" w:hAnsi="Century Gothic"/>
        </w:rPr>
        <w:t xml:space="preserve"> “Thirty Silver Coins” pages 50-64</w:t>
      </w:r>
    </w:p>
    <w:p w14:paraId="65B51CA3" w14:textId="77777777" w:rsidR="00541B83" w:rsidRPr="00C914E6" w:rsidRDefault="00541B83" w:rsidP="00541B83">
      <w:pPr>
        <w:pStyle w:val="ListParagraph"/>
        <w:numPr>
          <w:ilvl w:val="0"/>
          <w:numId w:val="2"/>
        </w:numPr>
        <w:rPr>
          <w:rFonts w:ascii="Century Gothic" w:hAnsi="Century Gothic"/>
        </w:rPr>
      </w:pPr>
      <w:r w:rsidRPr="00C914E6">
        <w:rPr>
          <w:rFonts w:ascii="Century Gothic" w:hAnsi="Century Gothic"/>
        </w:rPr>
        <w:t xml:space="preserve">DVD:  </w:t>
      </w:r>
      <w:r w:rsidRPr="00C914E6">
        <w:rPr>
          <w:rFonts w:ascii="Century Gothic" w:hAnsi="Century Gothic"/>
          <w:i/>
        </w:rPr>
        <w:t>The Jesus Storybook Bible</w:t>
      </w:r>
      <w:r w:rsidRPr="00C914E6">
        <w:rPr>
          <w:rFonts w:ascii="Century Gothic" w:hAnsi="Century Gothic"/>
        </w:rPr>
        <w:t>, Volume 4:45 “A Dark Night in the Garden – “God’s Wonderful Surprise”</w:t>
      </w:r>
    </w:p>
    <w:p w14:paraId="70188A5B" w14:textId="77777777" w:rsidR="00541B83" w:rsidRPr="00C914E6" w:rsidRDefault="00541B83" w:rsidP="00541B83">
      <w:pPr>
        <w:pStyle w:val="ListParagraph"/>
        <w:numPr>
          <w:ilvl w:val="0"/>
          <w:numId w:val="2"/>
        </w:numPr>
        <w:rPr>
          <w:rFonts w:ascii="Century Gothic" w:hAnsi="Century Gothic"/>
        </w:rPr>
      </w:pPr>
      <w:r w:rsidRPr="00C914E6">
        <w:rPr>
          <w:rFonts w:ascii="Century Gothic" w:hAnsi="Century Gothic"/>
          <w:i/>
        </w:rPr>
        <w:t xml:space="preserve">The </w:t>
      </w:r>
      <w:proofErr w:type="spellStart"/>
      <w:r w:rsidRPr="00C914E6">
        <w:rPr>
          <w:rFonts w:ascii="Century Gothic" w:hAnsi="Century Gothic"/>
          <w:i/>
        </w:rPr>
        <w:t>Storykeepers</w:t>
      </w:r>
      <w:proofErr w:type="spellEnd"/>
      <w:r w:rsidRPr="00C914E6">
        <w:rPr>
          <w:rFonts w:ascii="Century Gothic" w:hAnsi="Century Gothic"/>
        </w:rPr>
        <w:t xml:space="preserve">  </w:t>
      </w:r>
      <w:hyperlink r:id="rId6" w:history="1">
        <w:r w:rsidRPr="00C914E6">
          <w:rPr>
            <w:rStyle w:val="Hyperlink"/>
            <w:rFonts w:ascii="Century Gothic" w:hAnsi="Century Gothic"/>
          </w:rPr>
          <w:t>https://www.youtube.com/watch?v=HMcDdCC6AhM</w:t>
        </w:r>
      </w:hyperlink>
    </w:p>
    <w:p w14:paraId="7880A989" w14:textId="77777777" w:rsidR="00541B83" w:rsidRPr="00C914E6" w:rsidRDefault="00E41562" w:rsidP="00541B83">
      <w:pPr>
        <w:pStyle w:val="ListParagraph"/>
        <w:numPr>
          <w:ilvl w:val="0"/>
          <w:numId w:val="2"/>
        </w:numPr>
        <w:rPr>
          <w:rFonts w:ascii="Century Gothic" w:hAnsi="Century Gothic"/>
        </w:rPr>
      </w:pPr>
      <w:r w:rsidRPr="00C914E6">
        <w:rPr>
          <w:rFonts w:ascii="Century Gothic" w:hAnsi="Century Gothic"/>
        </w:rPr>
        <w:t>Other videos you may have about the Easter story.  I really like t</w:t>
      </w:r>
      <w:r w:rsidR="00541B83" w:rsidRPr="00C914E6">
        <w:rPr>
          <w:rFonts w:ascii="Century Gothic" w:hAnsi="Century Gothic"/>
        </w:rPr>
        <w:t>he Nest Entertainment</w:t>
      </w:r>
      <w:r w:rsidRPr="00C914E6">
        <w:rPr>
          <w:rFonts w:ascii="Century Gothic" w:hAnsi="Century Gothic"/>
        </w:rPr>
        <w:t xml:space="preserve"> videos.  </w:t>
      </w:r>
      <w:r w:rsidR="00155390" w:rsidRPr="00C914E6">
        <w:rPr>
          <w:rFonts w:ascii="Century Gothic" w:hAnsi="Century Gothic"/>
        </w:rPr>
        <w:t>The link below</w:t>
      </w:r>
      <w:r w:rsidR="00541B83" w:rsidRPr="00C914E6">
        <w:rPr>
          <w:rFonts w:ascii="Century Gothic" w:hAnsi="Century Gothic"/>
        </w:rPr>
        <w:t xml:space="preserve"> is about the Resurrection</w:t>
      </w:r>
      <w:r w:rsidRPr="00C914E6">
        <w:rPr>
          <w:rFonts w:ascii="Century Gothic" w:hAnsi="Century Gothic"/>
        </w:rPr>
        <w:t xml:space="preserve">, but doesn’t have as much </w:t>
      </w:r>
      <w:r w:rsidR="005D3B98" w:rsidRPr="00C914E6">
        <w:rPr>
          <w:rFonts w:ascii="Century Gothic" w:hAnsi="Century Gothic"/>
        </w:rPr>
        <w:t xml:space="preserve">content </w:t>
      </w:r>
      <w:r w:rsidRPr="00C914E6">
        <w:rPr>
          <w:rFonts w:ascii="Century Gothic" w:hAnsi="Century Gothic"/>
        </w:rPr>
        <w:t xml:space="preserve">about the cross as I would like.  </w:t>
      </w:r>
      <w:r w:rsidR="00541B83" w:rsidRPr="00C914E6">
        <w:rPr>
          <w:rFonts w:ascii="Century Gothic" w:hAnsi="Century Gothic"/>
        </w:rPr>
        <w:t xml:space="preserve"> </w:t>
      </w:r>
      <w:r w:rsidRPr="00C914E6">
        <w:rPr>
          <w:rFonts w:ascii="Century Gothic" w:hAnsi="Century Gothic"/>
        </w:rPr>
        <w:t xml:space="preserve">Still, it’s worth watching after you’ve read or watched about the cross.  </w:t>
      </w:r>
      <w:r w:rsidR="00541B83" w:rsidRPr="00C914E6">
        <w:rPr>
          <w:rFonts w:ascii="Century Gothic" w:hAnsi="Century Gothic"/>
        </w:rPr>
        <w:t xml:space="preserve"> </w:t>
      </w:r>
      <w:r w:rsidR="00541B83" w:rsidRPr="00C914E6">
        <w:rPr>
          <w:rFonts w:ascii="Century Gothic" w:hAnsi="Century Gothic"/>
          <w:i/>
        </w:rPr>
        <w:t>He is Risen</w:t>
      </w:r>
      <w:r w:rsidR="00541B83" w:rsidRPr="00C914E6">
        <w:rPr>
          <w:rFonts w:ascii="Century Gothic" w:hAnsi="Century Gothic"/>
        </w:rPr>
        <w:t xml:space="preserve">  </w:t>
      </w:r>
      <w:hyperlink r:id="rId7" w:history="1">
        <w:r w:rsidR="00541B83" w:rsidRPr="00C914E6">
          <w:rPr>
            <w:rStyle w:val="Hyperlink"/>
            <w:rFonts w:ascii="Century Gothic" w:hAnsi="Century Gothic"/>
          </w:rPr>
          <w:t>https://www.youtube.com/watch?v=ikeWYWYe0G0</w:t>
        </w:r>
      </w:hyperlink>
    </w:p>
    <w:p w14:paraId="7AF4DCEF" w14:textId="77777777" w:rsidR="00541B83" w:rsidRPr="00C914E6" w:rsidRDefault="00541B83">
      <w:pPr>
        <w:rPr>
          <w:rFonts w:ascii="Century Gothic" w:hAnsi="Century Gothic"/>
        </w:rPr>
      </w:pPr>
    </w:p>
    <w:p w14:paraId="1ECCB9E2" w14:textId="77777777" w:rsidR="00541B83" w:rsidRPr="00C914E6" w:rsidRDefault="00541B83" w:rsidP="00541B83">
      <w:pPr>
        <w:rPr>
          <w:rFonts w:ascii="Century Gothic" w:hAnsi="Century Gothic"/>
        </w:rPr>
      </w:pPr>
    </w:p>
    <w:p w14:paraId="2F03CCB9" w14:textId="77777777" w:rsidR="00541B83" w:rsidRPr="00C914E6" w:rsidRDefault="00541B83" w:rsidP="00541B83">
      <w:pPr>
        <w:rPr>
          <w:rFonts w:ascii="Century Gothic" w:hAnsi="Century Gothic"/>
          <w:b/>
          <w:sz w:val="24"/>
        </w:rPr>
      </w:pPr>
      <w:r w:rsidRPr="00C914E6">
        <w:rPr>
          <w:rFonts w:ascii="Century Gothic" w:hAnsi="Century Gothic"/>
          <w:b/>
          <w:sz w:val="24"/>
        </w:rPr>
        <w:t>Day 4:</w:t>
      </w:r>
      <w:r w:rsidR="00D15F7D" w:rsidRPr="00C914E6">
        <w:rPr>
          <w:rFonts w:ascii="Century Gothic" w:hAnsi="Century Gothic"/>
          <w:b/>
          <w:sz w:val="24"/>
        </w:rPr>
        <w:t xml:space="preserve"> (Appendix E)</w:t>
      </w:r>
    </w:p>
    <w:p w14:paraId="3FD1A2D5" w14:textId="77777777" w:rsidR="00541B83" w:rsidRPr="00C914E6" w:rsidRDefault="00541B83" w:rsidP="00541B83">
      <w:pPr>
        <w:rPr>
          <w:rFonts w:ascii="Century Gothic" w:hAnsi="Century Gothic"/>
        </w:rPr>
      </w:pPr>
      <w:r w:rsidRPr="00C914E6">
        <w:rPr>
          <w:rFonts w:ascii="Century Gothic" w:hAnsi="Century Gothic"/>
        </w:rPr>
        <w:t xml:space="preserve">Choose one </w:t>
      </w:r>
      <w:r w:rsidR="005D3B98" w:rsidRPr="00C914E6">
        <w:rPr>
          <w:rFonts w:ascii="Century Gothic" w:hAnsi="Century Gothic"/>
        </w:rPr>
        <w:t xml:space="preserve">(or two or three!) </w:t>
      </w:r>
      <w:r w:rsidRPr="00C914E6">
        <w:rPr>
          <w:rFonts w:ascii="Century Gothic" w:hAnsi="Century Gothic"/>
        </w:rPr>
        <w:t>of the heart shapes, and write your name on it.  Color the heart and glue it in your journal under the words, “God loves…..”</w:t>
      </w:r>
    </w:p>
    <w:p w14:paraId="6860A61C" w14:textId="77777777" w:rsidR="00541B83" w:rsidRPr="00C914E6" w:rsidRDefault="00541B83" w:rsidP="00541B83">
      <w:pPr>
        <w:rPr>
          <w:rFonts w:ascii="Century Gothic" w:hAnsi="Century Gothic"/>
        </w:rPr>
      </w:pPr>
      <w:r w:rsidRPr="00C914E6">
        <w:rPr>
          <w:rFonts w:ascii="Century Gothic" w:hAnsi="Century Gothic"/>
        </w:rPr>
        <w:t>Think back to the story or video from yesterday.  Read or watch them again if you’d like.  Then choose two or more of these questions to answer in your journal:</w:t>
      </w:r>
    </w:p>
    <w:p w14:paraId="5ED16D1E" w14:textId="77777777" w:rsidR="00541B83" w:rsidRPr="00C914E6" w:rsidRDefault="00541B83" w:rsidP="00E41562">
      <w:pPr>
        <w:pStyle w:val="ListParagraph"/>
        <w:numPr>
          <w:ilvl w:val="0"/>
          <w:numId w:val="3"/>
        </w:numPr>
        <w:rPr>
          <w:rFonts w:ascii="Century Gothic" w:hAnsi="Century Gothic"/>
        </w:rPr>
      </w:pPr>
      <w:r w:rsidRPr="00C914E6">
        <w:rPr>
          <w:rFonts w:ascii="Century Gothic" w:hAnsi="Century Gothic"/>
        </w:rPr>
        <w:t>Why do you think Mary poured expensive perfume on Jesus’ feet?</w:t>
      </w:r>
    </w:p>
    <w:p w14:paraId="2353F5C9" w14:textId="77777777" w:rsidR="00541B83" w:rsidRPr="00C914E6" w:rsidRDefault="00541B83" w:rsidP="00E41562">
      <w:pPr>
        <w:pStyle w:val="ListParagraph"/>
        <w:numPr>
          <w:ilvl w:val="0"/>
          <w:numId w:val="3"/>
        </w:numPr>
        <w:rPr>
          <w:rFonts w:ascii="Century Gothic" w:hAnsi="Century Gothic"/>
        </w:rPr>
      </w:pPr>
      <w:r w:rsidRPr="00C914E6">
        <w:rPr>
          <w:rFonts w:ascii="Century Gothic" w:hAnsi="Century Gothic"/>
        </w:rPr>
        <w:t>What did Jesus think of her gift?</w:t>
      </w:r>
    </w:p>
    <w:p w14:paraId="6708EA59" w14:textId="77777777" w:rsidR="00541B83" w:rsidRPr="00C914E6" w:rsidRDefault="00541B83" w:rsidP="00E41562">
      <w:pPr>
        <w:pStyle w:val="ListParagraph"/>
        <w:numPr>
          <w:ilvl w:val="0"/>
          <w:numId w:val="3"/>
        </w:numPr>
        <w:rPr>
          <w:rFonts w:ascii="Century Gothic" w:hAnsi="Century Gothic"/>
        </w:rPr>
      </w:pPr>
      <w:r w:rsidRPr="00C914E6">
        <w:rPr>
          <w:rFonts w:ascii="Century Gothic" w:hAnsi="Century Gothic"/>
        </w:rPr>
        <w:t>What unkind thing did Judas do to Jesus?  Why did Judas betray his friend?</w:t>
      </w:r>
    </w:p>
    <w:p w14:paraId="5C13395D" w14:textId="77777777" w:rsidR="00541B83" w:rsidRPr="00C914E6" w:rsidRDefault="00541B83" w:rsidP="00541B83">
      <w:pPr>
        <w:pStyle w:val="ListParagraph"/>
        <w:numPr>
          <w:ilvl w:val="0"/>
          <w:numId w:val="3"/>
        </w:numPr>
        <w:rPr>
          <w:rFonts w:ascii="Century Gothic" w:hAnsi="Century Gothic"/>
        </w:rPr>
      </w:pPr>
      <w:r w:rsidRPr="00C914E6">
        <w:rPr>
          <w:rFonts w:ascii="Century Gothic" w:hAnsi="Century Gothic"/>
        </w:rPr>
        <w:t>Jesus washed His disciples’ smelly, dusty feet.  What does this tell us about him?</w:t>
      </w:r>
    </w:p>
    <w:p w14:paraId="688C873D" w14:textId="77777777" w:rsidR="00E41562" w:rsidRPr="00C914E6" w:rsidRDefault="00541B83" w:rsidP="00541B83">
      <w:pPr>
        <w:pStyle w:val="ListParagraph"/>
        <w:numPr>
          <w:ilvl w:val="0"/>
          <w:numId w:val="3"/>
        </w:numPr>
        <w:rPr>
          <w:rFonts w:ascii="Century Gothic" w:hAnsi="Century Gothic"/>
        </w:rPr>
      </w:pPr>
      <w:r w:rsidRPr="00C914E6">
        <w:rPr>
          <w:rFonts w:ascii="Century Gothic" w:hAnsi="Century Gothic"/>
        </w:rPr>
        <w:t>Could Jesus have avoided being arrested?  How?  Why did He not do it?</w:t>
      </w:r>
    </w:p>
    <w:p w14:paraId="722D22EC" w14:textId="77777777" w:rsidR="00E41562" w:rsidRPr="00C914E6" w:rsidRDefault="00541B83" w:rsidP="00541B83">
      <w:pPr>
        <w:pStyle w:val="ListParagraph"/>
        <w:numPr>
          <w:ilvl w:val="0"/>
          <w:numId w:val="3"/>
        </w:numPr>
        <w:rPr>
          <w:rFonts w:ascii="Century Gothic" w:hAnsi="Century Gothic"/>
        </w:rPr>
      </w:pPr>
      <w:r w:rsidRPr="00C914E6">
        <w:rPr>
          <w:rFonts w:ascii="Century Gothic" w:hAnsi="Century Gothic"/>
        </w:rPr>
        <w:t>Why did the leaders want to kill Jesus?</w:t>
      </w:r>
    </w:p>
    <w:p w14:paraId="48A1A9ED" w14:textId="77777777" w:rsidR="00541B83" w:rsidRPr="00C914E6" w:rsidRDefault="00541B83" w:rsidP="00541B83">
      <w:pPr>
        <w:pStyle w:val="ListParagraph"/>
        <w:numPr>
          <w:ilvl w:val="0"/>
          <w:numId w:val="3"/>
        </w:numPr>
        <w:rPr>
          <w:rFonts w:ascii="Century Gothic" w:hAnsi="Century Gothic"/>
        </w:rPr>
      </w:pPr>
      <w:r w:rsidRPr="00C914E6">
        <w:rPr>
          <w:rFonts w:ascii="Century Gothic" w:hAnsi="Century Gothic"/>
        </w:rPr>
        <w:t>Jesus forgave the people who crucified him.  Why?  What does it mean to forgive?</w:t>
      </w:r>
    </w:p>
    <w:p w14:paraId="7D00BC0A" w14:textId="77777777" w:rsidR="00E41562" w:rsidRPr="00C914E6" w:rsidRDefault="00541B83" w:rsidP="00541B83">
      <w:pPr>
        <w:pStyle w:val="ListParagraph"/>
        <w:numPr>
          <w:ilvl w:val="0"/>
          <w:numId w:val="3"/>
        </w:numPr>
        <w:rPr>
          <w:rFonts w:ascii="Century Gothic" w:hAnsi="Century Gothic"/>
        </w:rPr>
      </w:pPr>
      <w:r w:rsidRPr="00C914E6">
        <w:rPr>
          <w:rFonts w:ascii="Century Gothic" w:hAnsi="Century Gothic"/>
        </w:rPr>
        <w:t>Did Jesus stay on the cross?  What happened?  How could Jesus come back to life after his followers had seen him die?</w:t>
      </w:r>
    </w:p>
    <w:p w14:paraId="203ACEC2" w14:textId="77777777" w:rsidR="00E41562" w:rsidRPr="00C914E6" w:rsidRDefault="00541B83" w:rsidP="00541B83">
      <w:pPr>
        <w:pStyle w:val="ListParagraph"/>
        <w:numPr>
          <w:ilvl w:val="0"/>
          <w:numId w:val="3"/>
        </w:numPr>
        <w:rPr>
          <w:rFonts w:ascii="Century Gothic" w:hAnsi="Century Gothic"/>
        </w:rPr>
      </w:pPr>
      <w:r w:rsidRPr="00C914E6">
        <w:rPr>
          <w:rFonts w:ascii="Century Gothic" w:hAnsi="Century Gothic"/>
        </w:rPr>
        <w:t>Jesus died on Friday.  He rose from the dead on Sunday.  What is the day in between Friday and Sunday?  What was Jesus doing on Sabbath?  Why?  How does that relate to Commandment #4?</w:t>
      </w:r>
    </w:p>
    <w:p w14:paraId="0B1ABD86" w14:textId="77777777" w:rsidR="00541B83" w:rsidRPr="00C914E6" w:rsidRDefault="00541B83" w:rsidP="00541B83">
      <w:pPr>
        <w:pStyle w:val="ListParagraph"/>
        <w:numPr>
          <w:ilvl w:val="0"/>
          <w:numId w:val="3"/>
        </w:numPr>
        <w:rPr>
          <w:rFonts w:ascii="Century Gothic" w:hAnsi="Century Gothic"/>
        </w:rPr>
      </w:pPr>
      <w:r w:rsidRPr="00C914E6">
        <w:rPr>
          <w:rFonts w:ascii="Century Gothic" w:hAnsi="Century Gothic"/>
        </w:rPr>
        <w:t>How much does God the Father love Jesus?  How did God show His love for us in this story?</w:t>
      </w:r>
    </w:p>
    <w:p w14:paraId="1BE57761" w14:textId="77777777" w:rsidR="00541B83" w:rsidRPr="00C914E6" w:rsidRDefault="00541B83" w:rsidP="00541B83">
      <w:pPr>
        <w:rPr>
          <w:rFonts w:ascii="Century Gothic" w:hAnsi="Century Gothic"/>
        </w:rPr>
      </w:pPr>
      <w:r w:rsidRPr="00C914E6">
        <w:rPr>
          <w:rFonts w:ascii="Century Gothic" w:hAnsi="Century Gothic"/>
        </w:rPr>
        <w:lastRenderedPageBreak/>
        <w:t>This is a sad AND happy story.  Sad because Jesus died, but happy because now we have the gift of eternal life.  Look up Hebrews 12:2b.  Copy it in your journal.</w:t>
      </w:r>
    </w:p>
    <w:p w14:paraId="4D217278" w14:textId="77777777" w:rsidR="00541B83" w:rsidRPr="00C914E6" w:rsidRDefault="00541B83" w:rsidP="00541B83">
      <w:pPr>
        <w:rPr>
          <w:rFonts w:ascii="Century Gothic" w:hAnsi="Century Gothic"/>
        </w:rPr>
      </w:pPr>
    </w:p>
    <w:p w14:paraId="17314235" w14:textId="77777777" w:rsidR="00541B83" w:rsidRPr="00C914E6" w:rsidRDefault="00541B83" w:rsidP="00541B83">
      <w:pPr>
        <w:rPr>
          <w:rFonts w:ascii="Century Gothic" w:hAnsi="Century Gothic"/>
          <w:b/>
          <w:sz w:val="24"/>
        </w:rPr>
      </w:pPr>
      <w:r w:rsidRPr="00C914E6">
        <w:rPr>
          <w:rFonts w:ascii="Century Gothic" w:hAnsi="Century Gothic"/>
          <w:b/>
          <w:sz w:val="24"/>
        </w:rPr>
        <w:t>Day 5:</w:t>
      </w:r>
      <w:r w:rsidR="00D15F7D" w:rsidRPr="00C914E6">
        <w:rPr>
          <w:rFonts w:ascii="Century Gothic" w:hAnsi="Century Gothic"/>
          <w:b/>
          <w:sz w:val="24"/>
        </w:rPr>
        <w:t xml:space="preserve"> (Resize the Easter Story Activity Cards from Appendix G.  Make sure they fit on the journal page.  Add page(s) if needed!)</w:t>
      </w:r>
    </w:p>
    <w:p w14:paraId="57C5B236" w14:textId="77777777" w:rsidR="00541B83" w:rsidRPr="00C914E6" w:rsidRDefault="005D3B98" w:rsidP="00541B83">
      <w:pPr>
        <w:rPr>
          <w:rFonts w:ascii="Century Gothic" w:hAnsi="Century Gothic"/>
        </w:rPr>
      </w:pPr>
      <w:r w:rsidRPr="00C914E6">
        <w:rPr>
          <w:rFonts w:ascii="Century Gothic" w:hAnsi="Century Gothic"/>
        </w:rPr>
        <w:t xml:space="preserve">Find the cards sets for today.  </w:t>
      </w:r>
      <w:r w:rsidR="00541B83" w:rsidRPr="00C914E6">
        <w:rPr>
          <w:rFonts w:ascii="Century Gothic" w:hAnsi="Century Gothic"/>
        </w:rPr>
        <w:t>Look up each text in your Bible.</w:t>
      </w:r>
    </w:p>
    <w:p w14:paraId="56529BFB" w14:textId="77777777" w:rsidR="00541B83" w:rsidRPr="00C914E6" w:rsidRDefault="00541B83" w:rsidP="00541B83">
      <w:pPr>
        <w:rPr>
          <w:rFonts w:ascii="Century Gothic" w:hAnsi="Century Gothic"/>
        </w:rPr>
      </w:pPr>
      <w:r w:rsidRPr="00C914E6">
        <w:rPr>
          <w:rFonts w:ascii="Century Gothic" w:hAnsi="Century Gothic"/>
        </w:rPr>
        <w:t>Match the reference cards to the scripture cards to the picture cards.</w:t>
      </w:r>
    </w:p>
    <w:p w14:paraId="3A36C845" w14:textId="77777777" w:rsidR="00541B83" w:rsidRPr="00C914E6" w:rsidRDefault="005D3B98" w:rsidP="00541B83">
      <w:pPr>
        <w:rPr>
          <w:rFonts w:ascii="Century Gothic" w:hAnsi="Century Gothic"/>
        </w:rPr>
      </w:pPr>
      <w:r w:rsidRPr="00C914E6">
        <w:rPr>
          <w:rFonts w:ascii="Century Gothic" w:hAnsi="Century Gothic"/>
        </w:rPr>
        <w:t xml:space="preserve">Sequence them, have someone double check your work, </w:t>
      </w:r>
      <w:r w:rsidR="00541B83" w:rsidRPr="00C914E6">
        <w:rPr>
          <w:rFonts w:ascii="Century Gothic" w:hAnsi="Century Gothic"/>
        </w:rPr>
        <w:t xml:space="preserve">&amp; glue </w:t>
      </w:r>
      <w:r w:rsidRPr="00C914E6">
        <w:rPr>
          <w:rFonts w:ascii="Century Gothic" w:hAnsi="Century Gothic"/>
        </w:rPr>
        <w:t>the cards in</w:t>
      </w:r>
      <w:r w:rsidR="00541B83" w:rsidRPr="00C914E6">
        <w:rPr>
          <w:rFonts w:ascii="Century Gothic" w:hAnsi="Century Gothic"/>
        </w:rPr>
        <w:t xml:space="preserve"> your journal.  </w:t>
      </w:r>
    </w:p>
    <w:p w14:paraId="62ADE1F8" w14:textId="77777777" w:rsidR="00541B83" w:rsidRPr="00C914E6" w:rsidRDefault="00541B83" w:rsidP="00541B83">
      <w:pPr>
        <w:rPr>
          <w:rFonts w:ascii="Century Gothic" w:hAnsi="Century Gothic"/>
        </w:rPr>
      </w:pPr>
    </w:p>
    <w:p w14:paraId="43C2DE4E" w14:textId="77777777" w:rsidR="00541B83" w:rsidRPr="00C914E6" w:rsidRDefault="00541B83" w:rsidP="00541B83">
      <w:pPr>
        <w:rPr>
          <w:rFonts w:ascii="Century Gothic" w:hAnsi="Century Gothic"/>
          <w:b/>
          <w:sz w:val="24"/>
          <w:szCs w:val="24"/>
        </w:rPr>
      </w:pPr>
      <w:r w:rsidRPr="00C914E6">
        <w:rPr>
          <w:rFonts w:ascii="Century Gothic" w:hAnsi="Century Gothic"/>
          <w:b/>
          <w:sz w:val="24"/>
          <w:szCs w:val="24"/>
        </w:rPr>
        <w:t>Day 6:</w:t>
      </w:r>
      <w:r w:rsidR="009C0E16" w:rsidRPr="00C914E6">
        <w:rPr>
          <w:rFonts w:ascii="Century Gothic" w:hAnsi="Century Gothic"/>
          <w:b/>
          <w:sz w:val="24"/>
          <w:szCs w:val="24"/>
        </w:rPr>
        <w:t xml:space="preserve"> (Appendix H - </w:t>
      </w:r>
      <w:r w:rsidR="00285FBD" w:rsidRPr="00C914E6">
        <w:rPr>
          <w:rFonts w:ascii="Century Gothic" w:hAnsi="Century Gothic"/>
          <w:b/>
          <w:sz w:val="24"/>
          <w:szCs w:val="24"/>
        </w:rPr>
        <w:t>Copy this and send home, or record &amp; link.  Appendix J</w:t>
      </w:r>
      <w:r w:rsidR="009C0E16" w:rsidRPr="00C914E6">
        <w:rPr>
          <w:rFonts w:ascii="Century Gothic" w:hAnsi="Century Gothic"/>
          <w:b/>
          <w:sz w:val="24"/>
          <w:szCs w:val="24"/>
        </w:rPr>
        <w:t xml:space="preserve"> Instructions </w:t>
      </w:r>
      <w:proofErr w:type="gramStart"/>
      <w:r w:rsidR="009C0E16" w:rsidRPr="00C914E6">
        <w:rPr>
          <w:rFonts w:ascii="Century Gothic" w:hAnsi="Century Gothic"/>
          <w:b/>
          <w:sz w:val="24"/>
          <w:szCs w:val="24"/>
        </w:rPr>
        <w:t>For</w:t>
      </w:r>
      <w:proofErr w:type="gramEnd"/>
      <w:r w:rsidR="009C0E16" w:rsidRPr="00C914E6">
        <w:rPr>
          <w:rFonts w:ascii="Century Gothic" w:hAnsi="Century Gothic"/>
          <w:b/>
          <w:sz w:val="24"/>
          <w:szCs w:val="24"/>
        </w:rPr>
        <w:t xml:space="preserve"> Folded Heart. -</w:t>
      </w:r>
      <w:r w:rsidR="00285FBD" w:rsidRPr="00C914E6">
        <w:rPr>
          <w:rFonts w:ascii="Century Gothic" w:hAnsi="Century Gothic"/>
          <w:b/>
          <w:sz w:val="24"/>
          <w:szCs w:val="24"/>
        </w:rPr>
        <w:t xml:space="preserve"> Copy and send hom</w:t>
      </w:r>
      <w:r w:rsidR="009C0E16" w:rsidRPr="00C914E6">
        <w:rPr>
          <w:rFonts w:ascii="Century Gothic" w:hAnsi="Century Gothic"/>
          <w:b/>
          <w:sz w:val="24"/>
          <w:szCs w:val="24"/>
        </w:rPr>
        <w:t>e, or demo it and send the link.  Appendix K – Copy and send 1 card home per student.)</w:t>
      </w:r>
    </w:p>
    <w:p w14:paraId="25D72FCD" w14:textId="77777777" w:rsidR="00541B83" w:rsidRPr="00C914E6" w:rsidRDefault="00541B83" w:rsidP="00541B83">
      <w:pPr>
        <w:rPr>
          <w:rFonts w:ascii="Century Gothic" w:hAnsi="Century Gothic"/>
        </w:rPr>
      </w:pPr>
      <w:r w:rsidRPr="00C914E6">
        <w:rPr>
          <w:rFonts w:ascii="Century Gothic" w:hAnsi="Century Gothic"/>
        </w:rPr>
        <w:t xml:space="preserve">Read /listen to the story, “The Matchless Pearl.”  </w:t>
      </w:r>
    </w:p>
    <w:p w14:paraId="4B51A0AA" w14:textId="77777777" w:rsidR="00541B83" w:rsidRPr="00C914E6" w:rsidRDefault="00541B83" w:rsidP="00541B83">
      <w:pPr>
        <w:rPr>
          <w:rFonts w:ascii="Century Gothic" w:hAnsi="Century Gothic"/>
        </w:rPr>
      </w:pPr>
      <w:r w:rsidRPr="00C914E6">
        <w:rPr>
          <w:rFonts w:ascii="Century Gothic" w:hAnsi="Century Gothic"/>
        </w:rPr>
        <w:t xml:space="preserve">Make a </w:t>
      </w:r>
      <w:r w:rsidR="005D3B98" w:rsidRPr="00C914E6">
        <w:rPr>
          <w:rFonts w:ascii="Century Gothic" w:hAnsi="Century Gothic"/>
        </w:rPr>
        <w:t xml:space="preserve">foldable </w:t>
      </w:r>
      <w:r w:rsidRPr="00C914E6">
        <w:rPr>
          <w:rFonts w:ascii="Century Gothic" w:hAnsi="Century Gothic"/>
        </w:rPr>
        <w:t xml:space="preserve">paper </w:t>
      </w:r>
      <w:r w:rsidR="005D3B98" w:rsidRPr="00C914E6">
        <w:rPr>
          <w:rFonts w:ascii="Century Gothic" w:hAnsi="Century Gothic"/>
        </w:rPr>
        <w:t xml:space="preserve">pocket </w:t>
      </w:r>
      <w:r w:rsidRPr="00C914E6">
        <w:rPr>
          <w:rFonts w:ascii="Century Gothic" w:hAnsi="Century Gothic"/>
        </w:rPr>
        <w:t xml:space="preserve">heart.  </w:t>
      </w:r>
    </w:p>
    <w:p w14:paraId="158D87C1" w14:textId="77777777" w:rsidR="00541B83" w:rsidRPr="00C914E6" w:rsidRDefault="00541B83" w:rsidP="00541B83">
      <w:pPr>
        <w:rPr>
          <w:rFonts w:ascii="Century Gothic" w:hAnsi="Century Gothic"/>
        </w:rPr>
      </w:pPr>
      <w:r w:rsidRPr="00C914E6">
        <w:rPr>
          <w:rFonts w:ascii="Century Gothic" w:hAnsi="Century Gothic"/>
        </w:rPr>
        <w:t>We have discovered again that God loves each and every one of us.  He has given us the gift of salvation through Jesus.  He invites us to respond to His gift.  Take the Thank You card and write one or two sentence in response to God’s great gift.  Slip the card into the front of your folded heart.  Glue the back of the heart in your journal.</w:t>
      </w:r>
    </w:p>
    <w:p w14:paraId="719DC376" w14:textId="77777777" w:rsidR="00541B83" w:rsidRPr="00C914E6" w:rsidRDefault="00541B83" w:rsidP="00541B83">
      <w:pPr>
        <w:rPr>
          <w:rFonts w:ascii="Century Gothic" w:hAnsi="Century Gothic"/>
        </w:rPr>
      </w:pPr>
    </w:p>
    <w:p w14:paraId="4C608997" w14:textId="77777777" w:rsidR="00541B83" w:rsidRPr="00C914E6" w:rsidRDefault="00541B83" w:rsidP="00541B83">
      <w:pPr>
        <w:rPr>
          <w:rFonts w:ascii="Century Gothic" w:hAnsi="Century Gothic"/>
          <w:b/>
          <w:sz w:val="24"/>
        </w:rPr>
      </w:pPr>
      <w:r w:rsidRPr="00C914E6">
        <w:rPr>
          <w:rFonts w:ascii="Century Gothic" w:hAnsi="Century Gothic"/>
          <w:b/>
          <w:sz w:val="24"/>
        </w:rPr>
        <w:t>Day 7:</w:t>
      </w:r>
      <w:r w:rsidR="00285FBD" w:rsidRPr="00C914E6">
        <w:rPr>
          <w:rFonts w:ascii="Century Gothic" w:hAnsi="Century Gothic"/>
          <w:b/>
          <w:sz w:val="24"/>
        </w:rPr>
        <w:t xml:space="preserve"> (No prep needed – great song!  Thanks to whomever chose it.)</w:t>
      </w:r>
    </w:p>
    <w:p w14:paraId="2E8B4C49" w14:textId="77777777" w:rsidR="00541B83" w:rsidRPr="00C914E6" w:rsidRDefault="00541B83" w:rsidP="00541B83">
      <w:pPr>
        <w:rPr>
          <w:rFonts w:ascii="Century Gothic" w:hAnsi="Century Gothic"/>
        </w:rPr>
      </w:pPr>
      <w:r w:rsidRPr="00C914E6">
        <w:rPr>
          <w:rFonts w:ascii="Century Gothic" w:hAnsi="Century Gothic"/>
        </w:rPr>
        <w:t xml:space="preserve">Listen to the song, “No Greater Love” by </w:t>
      </w:r>
      <w:proofErr w:type="spellStart"/>
      <w:r w:rsidRPr="00C914E6">
        <w:rPr>
          <w:rFonts w:ascii="Century Gothic" w:hAnsi="Century Gothic"/>
        </w:rPr>
        <w:t>maxiPraise</w:t>
      </w:r>
      <w:proofErr w:type="spellEnd"/>
      <w:r w:rsidRPr="00C914E6">
        <w:rPr>
          <w:rFonts w:ascii="Century Gothic" w:hAnsi="Century Gothic"/>
        </w:rPr>
        <w:t xml:space="preserve"> Kids.  You can find this on Spotify or YouTube</w:t>
      </w:r>
    </w:p>
    <w:p w14:paraId="30FA4B9C" w14:textId="77777777" w:rsidR="00541B83" w:rsidRPr="00C914E6" w:rsidRDefault="00541B83" w:rsidP="00541B83">
      <w:pPr>
        <w:rPr>
          <w:rFonts w:ascii="Century Gothic" w:hAnsi="Century Gothic"/>
        </w:rPr>
      </w:pPr>
      <w:r w:rsidRPr="00C914E6">
        <w:rPr>
          <w:rFonts w:ascii="Century Gothic" w:hAnsi="Century Gothic"/>
        </w:rPr>
        <w:t>Look up 1 John 3:16 and write it in your journal.</w:t>
      </w:r>
    </w:p>
    <w:p w14:paraId="0D337744" w14:textId="77777777" w:rsidR="00541B83" w:rsidRPr="00C914E6" w:rsidRDefault="00541B83" w:rsidP="00541B83">
      <w:pPr>
        <w:rPr>
          <w:rFonts w:ascii="Century Gothic" w:hAnsi="Century Gothic"/>
        </w:rPr>
      </w:pPr>
      <w:r w:rsidRPr="00C914E6">
        <w:rPr>
          <w:rFonts w:ascii="Century Gothic" w:hAnsi="Century Gothic"/>
        </w:rPr>
        <w:t>Respond to these questions in your journal:</w:t>
      </w:r>
    </w:p>
    <w:p w14:paraId="0A732C25" w14:textId="77777777" w:rsidR="00E41562" w:rsidRPr="00C914E6" w:rsidRDefault="00541B83" w:rsidP="00E41562">
      <w:pPr>
        <w:pStyle w:val="ListParagraph"/>
        <w:numPr>
          <w:ilvl w:val="0"/>
          <w:numId w:val="4"/>
        </w:numPr>
        <w:rPr>
          <w:rFonts w:ascii="Century Gothic" w:hAnsi="Century Gothic"/>
        </w:rPr>
      </w:pPr>
      <w:r w:rsidRPr="00C914E6">
        <w:rPr>
          <w:rFonts w:ascii="Century Gothic" w:hAnsi="Century Gothic"/>
        </w:rPr>
        <w:t xml:space="preserve">What does it mean to give our lives for each other?  </w:t>
      </w:r>
    </w:p>
    <w:p w14:paraId="7F714301" w14:textId="77777777" w:rsidR="00541B83" w:rsidRPr="00C914E6" w:rsidRDefault="00541B83" w:rsidP="00E41562">
      <w:pPr>
        <w:pStyle w:val="ListParagraph"/>
        <w:numPr>
          <w:ilvl w:val="0"/>
          <w:numId w:val="4"/>
        </w:numPr>
        <w:rPr>
          <w:rFonts w:ascii="Century Gothic" w:hAnsi="Century Gothic"/>
        </w:rPr>
      </w:pPr>
      <w:r w:rsidRPr="00C914E6">
        <w:rPr>
          <w:rFonts w:ascii="Century Gothic" w:hAnsi="Century Gothic"/>
        </w:rPr>
        <w:t>What might this look like in your home?  At school?</w:t>
      </w:r>
    </w:p>
    <w:p w14:paraId="37248D14" w14:textId="77777777" w:rsidR="00541B83" w:rsidRPr="00C914E6" w:rsidRDefault="00541B83" w:rsidP="00541B83">
      <w:pPr>
        <w:rPr>
          <w:rFonts w:ascii="Century Gothic" w:hAnsi="Century Gothic"/>
        </w:rPr>
      </w:pPr>
    </w:p>
    <w:p w14:paraId="1044FABB" w14:textId="77777777" w:rsidR="00541B83" w:rsidRPr="00C914E6" w:rsidRDefault="00541B83" w:rsidP="00541B83">
      <w:pPr>
        <w:rPr>
          <w:rFonts w:ascii="Century Gothic" w:hAnsi="Century Gothic"/>
          <w:b/>
          <w:sz w:val="24"/>
        </w:rPr>
      </w:pPr>
      <w:r w:rsidRPr="00C914E6">
        <w:rPr>
          <w:rFonts w:ascii="Century Gothic" w:hAnsi="Century Gothic"/>
          <w:b/>
          <w:sz w:val="24"/>
        </w:rPr>
        <w:t>Day 8:</w:t>
      </w:r>
      <w:r w:rsidR="00285FBD" w:rsidRPr="00C914E6">
        <w:rPr>
          <w:rFonts w:ascii="Century Gothic" w:hAnsi="Century Gothic"/>
          <w:b/>
          <w:sz w:val="24"/>
        </w:rPr>
        <w:t xml:space="preserve"> (No prep needed)</w:t>
      </w:r>
    </w:p>
    <w:p w14:paraId="41538FD5" w14:textId="77777777" w:rsidR="00541B83" w:rsidRPr="00C914E6" w:rsidRDefault="00541B83" w:rsidP="00541B83">
      <w:pPr>
        <w:rPr>
          <w:rFonts w:ascii="Century Gothic" w:hAnsi="Century Gothic"/>
        </w:rPr>
      </w:pPr>
      <w:r w:rsidRPr="00C914E6">
        <w:rPr>
          <w:rFonts w:ascii="Century Gothic" w:hAnsi="Century Gothic"/>
        </w:rPr>
        <w:lastRenderedPageBreak/>
        <w:t>Look up Romans 5:8 and write in your journal.</w:t>
      </w:r>
    </w:p>
    <w:p w14:paraId="3DC1A530" w14:textId="77777777" w:rsidR="00541B83" w:rsidRPr="00C914E6" w:rsidRDefault="00541B83" w:rsidP="00541B83">
      <w:pPr>
        <w:rPr>
          <w:rFonts w:ascii="Century Gothic" w:hAnsi="Century Gothic"/>
        </w:rPr>
      </w:pPr>
      <w:r w:rsidRPr="00C914E6">
        <w:rPr>
          <w:rFonts w:ascii="Century Gothic" w:hAnsi="Century Gothic"/>
        </w:rPr>
        <w:t xml:space="preserve">Choose three favorite words from the Easter story and make a </w:t>
      </w:r>
      <w:proofErr w:type="spellStart"/>
      <w:r w:rsidRPr="00C914E6">
        <w:rPr>
          <w:rFonts w:ascii="Century Gothic" w:hAnsi="Century Gothic"/>
        </w:rPr>
        <w:t>miniposter</w:t>
      </w:r>
      <w:proofErr w:type="spellEnd"/>
      <w:r w:rsidRPr="00C914E6">
        <w:rPr>
          <w:rFonts w:ascii="Century Gothic" w:hAnsi="Century Gothic"/>
        </w:rPr>
        <w:t xml:space="preserve">.  Write the words </w:t>
      </w:r>
      <w:r w:rsidR="00155390" w:rsidRPr="00C914E6">
        <w:rPr>
          <w:rFonts w:ascii="Century Gothic" w:hAnsi="Century Gothic"/>
        </w:rPr>
        <w:t>in your journal</w:t>
      </w:r>
      <w:r w:rsidRPr="00C914E6">
        <w:rPr>
          <w:rFonts w:ascii="Century Gothic" w:hAnsi="Century Gothic"/>
        </w:rPr>
        <w:t xml:space="preserve"> and decorate around them.</w:t>
      </w:r>
    </w:p>
    <w:p w14:paraId="48EAEEDD" w14:textId="77777777" w:rsidR="00541B83" w:rsidRPr="00C914E6" w:rsidRDefault="00541B83" w:rsidP="00541B83">
      <w:pPr>
        <w:rPr>
          <w:rFonts w:ascii="Century Gothic" w:hAnsi="Century Gothic"/>
        </w:rPr>
      </w:pPr>
    </w:p>
    <w:p w14:paraId="77DA789C" w14:textId="77777777" w:rsidR="00541B83" w:rsidRPr="00C914E6" w:rsidRDefault="00541B83" w:rsidP="00541B83">
      <w:pPr>
        <w:rPr>
          <w:rFonts w:ascii="Century Gothic" w:hAnsi="Century Gothic"/>
          <w:b/>
          <w:sz w:val="24"/>
        </w:rPr>
      </w:pPr>
      <w:r w:rsidRPr="00C914E6">
        <w:rPr>
          <w:rFonts w:ascii="Century Gothic" w:hAnsi="Century Gothic"/>
          <w:b/>
          <w:sz w:val="24"/>
        </w:rPr>
        <w:t>Day 9:</w:t>
      </w:r>
      <w:r w:rsidR="00285FBD" w:rsidRPr="00C914E6">
        <w:rPr>
          <w:rFonts w:ascii="Century Gothic" w:hAnsi="Century Gothic"/>
          <w:b/>
          <w:sz w:val="24"/>
        </w:rPr>
        <w:t xml:space="preserve"> (</w:t>
      </w:r>
      <w:r w:rsidR="009C0E16" w:rsidRPr="00C914E6">
        <w:rPr>
          <w:rFonts w:ascii="Century Gothic" w:hAnsi="Century Gothic"/>
          <w:b/>
          <w:sz w:val="24"/>
        </w:rPr>
        <w:t>Appendix M – Copy and send home 1 or 2 circle(</w:t>
      </w:r>
      <w:proofErr w:type="gramStart"/>
      <w:r w:rsidR="009C0E16" w:rsidRPr="00C914E6">
        <w:rPr>
          <w:rFonts w:ascii="Century Gothic" w:hAnsi="Century Gothic"/>
          <w:b/>
          <w:sz w:val="24"/>
        </w:rPr>
        <w:t>s)  per</w:t>
      </w:r>
      <w:proofErr w:type="gramEnd"/>
      <w:r w:rsidR="009C0E16" w:rsidRPr="00C914E6">
        <w:rPr>
          <w:rFonts w:ascii="Century Gothic" w:hAnsi="Century Gothic"/>
          <w:b/>
          <w:sz w:val="24"/>
        </w:rPr>
        <w:t xml:space="preserve"> child)</w:t>
      </w:r>
    </w:p>
    <w:p w14:paraId="13520132" w14:textId="77777777" w:rsidR="00541B83" w:rsidRPr="00C914E6" w:rsidRDefault="00541B83" w:rsidP="00541B83">
      <w:pPr>
        <w:rPr>
          <w:rFonts w:ascii="Century Gothic" w:hAnsi="Century Gothic"/>
        </w:rPr>
      </w:pPr>
      <w:r w:rsidRPr="00C914E6">
        <w:rPr>
          <w:rFonts w:ascii="Century Gothic" w:hAnsi="Century Gothic"/>
        </w:rPr>
        <w:t xml:space="preserve">Jesus loves each and every one of us.  His gift of salvation brings hope and joy to our lives.  Cut and glue your </w:t>
      </w:r>
      <w:proofErr w:type="spellStart"/>
      <w:r w:rsidRPr="00C914E6">
        <w:rPr>
          <w:rFonts w:ascii="Century Gothic" w:hAnsi="Century Gothic"/>
        </w:rPr>
        <w:t>smilely</w:t>
      </w:r>
      <w:proofErr w:type="spellEnd"/>
      <w:r w:rsidRPr="00C914E6">
        <w:rPr>
          <w:rFonts w:ascii="Century Gothic" w:hAnsi="Century Gothic"/>
        </w:rPr>
        <w:t xml:space="preserve"> face circle into your journal and write a reply to “I am happy because”</w:t>
      </w:r>
    </w:p>
    <w:p w14:paraId="4C048CD7" w14:textId="77777777" w:rsidR="00541B83" w:rsidRPr="00C914E6" w:rsidRDefault="00541B83" w:rsidP="00541B83">
      <w:pPr>
        <w:rPr>
          <w:rFonts w:ascii="Century Gothic" w:hAnsi="Century Gothic"/>
        </w:rPr>
      </w:pPr>
    </w:p>
    <w:p w14:paraId="659BFE5A" w14:textId="77777777" w:rsidR="00541B83" w:rsidRPr="00C914E6" w:rsidRDefault="00541B83" w:rsidP="00541B83">
      <w:pPr>
        <w:rPr>
          <w:rFonts w:ascii="Century Gothic" w:hAnsi="Century Gothic"/>
          <w:b/>
          <w:sz w:val="24"/>
          <w:szCs w:val="24"/>
        </w:rPr>
      </w:pPr>
      <w:r w:rsidRPr="00C914E6">
        <w:rPr>
          <w:rFonts w:ascii="Century Gothic" w:hAnsi="Century Gothic"/>
          <w:b/>
          <w:sz w:val="24"/>
          <w:szCs w:val="24"/>
        </w:rPr>
        <w:t xml:space="preserve">Day 10: </w:t>
      </w:r>
      <w:r w:rsidR="009C0E16" w:rsidRPr="00C914E6">
        <w:rPr>
          <w:rFonts w:ascii="Century Gothic" w:hAnsi="Century Gothic"/>
          <w:b/>
          <w:sz w:val="24"/>
          <w:szCs w:val="24"/>
        </w:rPr>
        <w:t>(Appendix A – have them glu</w:t>
      </w:r>
      <w:r w:rsidR="00577A99" w:rsidRPr="00C914E6">
        <w:rPr>
          <w:rFonts w:ascii="Century Gothic" w:hAnsi="Century Gothic"/>
          <w:b/>
          <w:sz w:val="24"/>
          <w:szCs w:val="24"/>
        </w:rPr>
        <w:t>e the verse onto their rings, papers, journals, etc…)</w:t>
      </w:r>
    </w:p>
    <w:p w14:paraId="2C79B244" w14:textId="77777777" w:rsidR="005D3B98" w:rsidRPr="00C914E6" w:rsidRDefault="00541B83" w:rsidP="00541B83">
      <w:pPr>
        <w:rPr>
          <w:rFonts w:ascii="Century Gothic" w:hAnsi="Century Gothic"/>
        </w:rPr>
      </w:pPr>
      <w:r w:rsidRPr="00C914E6">
        <w:rPr>
          <w:rFonts w:ascii="Century Gothic" w:hAnsi="Century Gothic"/>
        </w:rPr>
        <w:t>Recite your memory verse &amp; glue your treasure verse onto your ring.</w:t>
      </w:r>
      <w:r w:rsidR="00E41562" w:rsidRPr="00C914E6">
        <w:rPr>
          <w:rFonts w:ascii="Century Gothic" w:hAnsi="Century Gothic"/>
        </w:rPr>
        <w:t xml:space="preserve">  Happy Easter!  </w:t>
      </w:r>
    </w:p>
    <w:p w14:paraId="53B89FF0" w14:textId="77777777" w:rsidR="00541B83" w:rsidRPr="00C914E6" w:rsidRDefault="00E41562" w:rsidP="00541B83">
      <w:pPr>
        <w:rPr>
          <w:rFonts w:ascii="Century Gothic" w:hAnsi="Century Gothic"/>
        </w:rPr>
      </w:pPr>
      <w:r w:rsidRPr="00C914E6">
        <w:rPr>
          <w:rFonts w:ascii="Century Gothic" w:hAnsi="Century Gothic"/>
        </w:rPr>
        <w:t xml:space="preserve">Turn your completed journal in on Tuesday, April 14 </w:t>
      </w:r>
    </w:p>
    <w:p w14:paraId="6CDC8DBB" w14:textId="77777777" w:rsidR="005D3B98" w:rsidRPr="00C914E6" w:rsidRDefault="005D3B98" w:rsidP="00541B83">
      <w:pPr>
        <w:rPr>
          <w:rFonts w:ascii="Century Gothic" w:hAnsi="Century Gothic"/>
          <w:b/>
          <w:sz w:val="24"/>
        </w:rPr>
      </w:pPr>
    </w:p>
    <w:p w14:paraId="64362D14" w14:textId="77777777" w:rsidR="00541B83" w:rsidRPr="00C914E6" w:rsidRDefault="00541B83" w:rsidP="00541B83">
      <w:pPr>
        <w:rPr>
          <w:rFonts w:ascii="Century Gothic" w:hAnsi="Century Gothic"/>
          <w:b/>
          <w:sz w:val="24"/>
        </w:rPr>
      </w:pPr>
      <w:r w:rsidRPr="00C914E6">
        <w:rPr>
          <w:rFonts w:ascii="Century Gothic" w:hAnsi="Century Gothic"/>
          <w:b/>
          <w:sz w:val="24"/>
        </w:rPr>
        <w:t>Anytime Things for Fun</w:t>
      </w:r>
      <w:r w:rsidR="00577A99" w:rsidRPr="00C914E6">
        <w:rPr>
          <w:rFonts w:ascii="Century Gothic" w:hAnsi="Century Gothic"/>
          <w:b/>
          <w:sz w:val="24"/>
        </w:rPr>
        <w:t xml:space="preserve"> (I’m choosing to send home the materials for some Easter crafts.  I’m making them optional.  Some of my parents are on the front lines of this fight, and their kids don’t have the normal level of familial support.  Be understanding.  Other families need meaningful things for their kids to do that doesn’t involve screen time.  </w:t>
      </w:r>
      <w:r w:rsidR="00917F41" w:rsidRPr="00C914E6">
        <w:rPr>
          <w:rFonts w:ascii="Century Gothic" w:hAnsi="Century Gothic"/>
          <w:b/>
          <w:sz w:val="24"/>
        </w:rPr>
        <w:t>Here you go!)</w:t>
      </w:r>
    </w:p>
    <w:p w14:paraId="0D6C32B5" w14:textId="77777777" w:rsidR="00541B83" w:rsidRPr="00C914E6" w:rsidRDefault="00541B83" w:rsidP="00541B83">
      <w:pPr>
        <w:rPr>
          <w:rFonts w:ascii="Century Gothic" w:hAnsi="Century Gothic"/>
        </w:rPr>
      </w:pPr>
      <w:r w:rsidRPr="00C914E6">
        <w:rPr>
          <w:rFonts w:ascii="Century Gothic" w:hAnsi="Century Gothic"/>
        </w:rPr>
        <w:t>Stained Glass Crosses</w:t>
      </w:r>
      <w:r w:rsidR="00577A99" w:rsidRPr="00C914E6">
        <w:rPr>
          <w:rFonts w:ascii="Century Gothic" w:hAnsi="Century Gothic"/>
        </w:rPr>
        <w:t xml:space="preserve">:  </w:t>
      </w:r>
      <w:hyperlink r:id="rId8" w:history="1">
        <w:r w:rsidR="00B52D71" w:rsidRPr="00C914E6">
          <w:rPr>
            <w:rStyle w:val="Hyperlink"/>
            <w:rFonts w:ascii="Century Gothic" w:hAnsi="Century Gothic"/>
          </w:rPr>
          <w:t>https://www.momontimeout.com/stained-glass-cross-easter-craft/</w:t>
        </w:r>
      </w:hyperlink>
    </w:p>
    <w:p w14:paraId="0AE20673" w14:textId="77777777" w:rsidR="00541B83" w:rsidRPr="00C914E6" w:rsidRDefault="00541B83" w:rsidP="00541B83">
      <w:pPr>
        <w:rPr>
          <w:rFonts w:ascii="Century Gothic" w:hAnsi="Century Gothic"/>
        </w:rPr>
      </w:pPr>
      <w:r w:rsidRPr="00C914E6">
        <w:rPr>
          <w:rFonts w:ascii="Century Gothic" w:hAnsi="Century Gothic"/>
        </w:rPr>
        <w:t xml:space="preserve">Paper Lily </w:t>
      </w:r>
      <w:hyperlink r:id="rId9" w:history="1">
        <w:r w:rsidR="00B52D71" w:rsidRPr="00C914E6">
          <w:rPr>
            <w:rStyle w:val="Hyperlink"/>
            <w:rFonts w:ascii="Century Gothic" w:hAnsi="Century Gothic"/>
          </w:rPr>
          <w:t>http://www.freefuneaster.com/easter-crafts/paper-lily-craft/</w:t>
        </w:r>
      </w:hyperlink>
    </w:p>
    <w:p w14:paraId="1C1E2233" w14:textId="77777777" w:rsidR="00541B83" w:rsidRPr="00C914E6" w:rsidRDefault="00541B83" w:rsidP="00541B83">
      <w:pPr>
        <w:rPr>
          <w:rFonts w:ascii="Century Gothic" w:hAnsi="Century Gothic"/>
        </w:rPr>
      </w:pPr>
      <w:r w:rsidRPr="00C914E6">
        <w:rPr>
          <w:rFonts w:ascii="Century Gothic" w:hAnsi="Century Gothic"/>
        </w:rPr>
        <w:t>Coloring pages</w:t>
      </w:r>
    </w:p>
    <w:p w14:paraId="4B12CFC0" w14:textId="77777777" w:rsidR="00541B83" w:rsidRPr="00C914E6" w:rsidRDefault="00541B83">
      <w:pPr>
        <w:rPr>
          <w:rFonts w:ascii="Century Gothic" w:hAnsi="Century Gothic"/>
        </w:rPr>
      </w:pPr>
    </w:p>
    <w:p w14:paraId="2BB8CEB2" w14:textId="77777777" w:rsidR="00541B83" w:rsidRPr="00C914E6" w:rsidRDefault="00541B83">
      <w:pPr>
        <w:rPr>
          <w:rFonts w:ascii="Century Gothic" w:hAnsi="Century Gothic"/>
        </w:rPr>
      </w:pPr>
      <w:r w:rsidRPr="00C914E6">
        <w:rPr>
          <w:rFonts w:ascii="Century Gothic" w:hAnsi="Century Gothic"/>
        </w:rPr>
        <w:br w:type="page"/>
      </w:r>
    </w:p>
    <w:p w14:paraId="6BDE4340" w14:textId="77777777" w:rsidR="00541B83" w:rsidRPr="00C914E6" w:rsidRDefault="00541B83">
      <w:pPr>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0323B2" w:rsidRPr="00C914E6" w14:paraId="3B07C429" w14:textId="77777777" w:rsidTr="000323B2">
        <w:tc>
          <w:tcPr>
            <w:tcW w:w="2394" w:type="dxa"/>
          </w:tcPr>
          <w:p w14:paraId="48C6DE1E" w14:textId="77777777" w:rsidR="000323B2" w:rsidRPr="00C914E6" w:rsidRDefault="000323B2" w:rsidP="00604C27">
            <w:pPr>
              <w:jc w:val="center"/>
              <w:rPr>
                <w:rFonts w:ascii="Century Gothic" w:hAnsi="Century Gothic"/>
                <w:sz w:val="44"/>
              </w:rPr>
            </w:pPr>
            <w:r w:rsidRPr="00C914E6">
              <w:rPr>
                <w:rFonts w:ascii="Century Gothic" w:hAnsi="Century Gothic"/>
                <w:sz w:val="44"/>
              </w:rPr>
              <w:t>loved</w:t>
            </w:r>
          </w:p>
        </w:tc>
        <w:tc>
          <w:tcPr>
            <w:tcW w:w="2394" w:type="dxa"/>
          </w:tcPr>
          <w:p w14:paraId="10440615" w14:textId="77777777" w:rsidR="000323B2" w:rsidRPr="00C914E6" w:rsidRDefault="000323B2" w:rsidP="00604C27">
            <w:pPr>
              <w:jc w:val="center"/>
              <w:rPr>
                <w:rFonts w:ascii="Century Gothic" w:hAnsi="Century Gothic"/>
                <w:sz w:val="44"/>
              </w:rPr>
            </w:pPr>
            <w:r w:rsidRPr="00C914E6">
              <w:rPr>
                <w:rFonts w:ascii="Century Gothic" w:hAnsi="Century Gothic"/>
                <w:sz w:val="44"/>
              </w:rPr>
              <w:t>His</w:t>
            </w:r>
          </w:p>
        </w:tc>
        <w:tc>
          <w:tcPr>
            <w:tcW w:w="2394" w:type="dxa"/>
          </w:tcPr>
          <w:p w14:paraId="1CAA1DA9" w14:textId="77777777" w:rsidR="000323B2" w:rsidRPr="00C914E6" w:rsidRDefault="000323B2" w:rsidP="00604C27">
            <w:pPr>
              <w:jc w:val="center"/>
              <w:rPr>
                <w:rFonts w:ascii="Century Gothic" w:hAnsi="Century Gothic"/>
                <w:sz w:val="44"/>
              </w:rPr>
            </w:pPr>
            <w:r w:rsidRPr="00C914E6">
              <w:rPr>
                <w:rFonts w:ascii="Century Gothic" w:hAnsi="Century Gothic"/>
                <w:sz w:val="44"/>
              </w:rPr>
              <w:t>showed</w:t>
            </w:r>
          </w:p>
        </w:tc>
        <w:tc>
          <w:tcPr>
            <w:tcW w:w="2394" w:type="dxa"/>
          </w:tcPr>
          <w:p w14:paraId="4540A18E" w14:textId="77777777" w:rsidR="000323B2" w:rsidRPr="00C914E6" w:rsidRDefault="00604C27" w:rsidP="00604C27">
            <w:pPr>
              <w:jc w:val="center"/>
              <w:rPr>
                <w:rFonts w:ascii="Century Gothic" w:hAnsi="Century Gothic"/>
                <w:sz w:val="44"/>
              </w:rPr>
            </w:pPr>
            <w:r w:rsidRPr="00C914E6">
              <w:rPr>
                <w:rFonts w:ascii="Century Gothic" w:hAnsi="Century Gothic"/>
                <w:sz w:val="44"/>
              </w:rPr>
              <w:t>b</w:t>
            </w:r>
            <w:r w:rsidR="000323B2" w:rsidRPr="00C914E6">
              <w:rPr>
                <w:rFonts w:ascii="Century Gothic" w:hAnsi="Century Gothic"/>
                <w:sz w:val="44"/>
              </w:rPr>
              <w:t>y</w:t>
            </w:r>
          </w:p>
          <w:p w14:paraId="5B829129" w14:textId="77777777" w:rsidR="00604C27" w:rsidRPr="00C914E6" w:rsidRDefault="00604C27" w:rsidP="00604C27">
            <w:pPr>
              <w:jc w:val="center"/>
              <w:rPr>
                <w:rFonts w:ascii="Century Gothic" w:hAnsi="Century Gothic"/>
                <w:sz w:val="44"/>
              </w:rPr>
            </w:pPr>
          </w:p>
        </w:tc>
      </w:tr>
      <w:tr w:rsidR="000323B2" w:rsidRPr="00C914E6" w14:paraId="70343FF5" w14:textId="77777777" w:rsidTr="000323B2">
        <w:tc>
          <w:tcPr>
            <w:tcW w:w="2394" w:type="dxa"/>
          </w:tcPr>
          <w:p w14:paraId="33FD32CF" w14:textId="77777777" w:rsidR="000323B2" w:rsidRPr="00C914E6" w:rsidRDefault="000323B2" w:rsidP="00604C27">
            <w:pPr>
              <w:jc w:val="center"/>
              <w:rPr>
                <w:rFonts w:ascii="Century Gothic" w:hAnsi="Century Gothic"/>
                <w:sz w:val="44"/>
              </w:rPr>
            </w:pPr>
            <w:r w:rsidRPr="00C914E6">
              <w:rPr>
                <w:rFonts w:ascii="Century Gothic" w:hAnsi="Century Gothic"/>
                <w:sz w:val="44"/>
              </w:rPr>
              <w:t>into</w:t>
            </w:r>
          </w:p>
        </w:tc>
        <w:tc>
          <w:tcPr>
            <w:tcW w:w="2394" w:type="dxa"/>
          </w:tcPr>
          <w:p w14:paraId="139307D8" w14:textId="77777777" w:rsidR="000323B2" w:rsidRPr="00C914E6" w:rsidRDefault="000323B2" w:rsidP="00604C27">
            <w:pPr>
              <w:jc w:val="center"/>
              <w:rPr>
                <w:rFonts w:ascii="Century Gothic" w:hAnsi="Century Gothic"/>
                <w:sz w:val="44"/>
              </w:rPr>
            </w:pPr>
            <w:r w:rsidRPr="00C914E6">
              <w:rPr>
                <w:rFonts w:ascii="Century Gothic" w:hAnsi="Century Gothic"/>
                <w:sz w:val="44"/>
              </w:rPr>
              <w:t>have</w:t>
            </w:r>
          </w:p>
        </w:tc>
        <w:tc>
          <w:tcPr>
            <w:tcW w:w="2394" w:type="dxa"/>
          </w:tcPr>
          <w:p w14:paraId="0AA09861" w14:textId="77777777" w:rsidR="000323B2" w:rsidRPr="00C914E6" w:rsidRDefault="000323B2" w:rsidP="00604C27">
            <w:pPr>
              <w:jc w:val="center"/>
              <w:rPr>
                <w:rFonts w:ascii="Century Gothic" w:hAnsi="Century Gothic"/>
                <w:sz w:val="44"/>
              </w:rPr>
            </w:pPr>
            <w:r w:rsidRPr="00C914E6">
              <w:rPr>
                <w:rFonts w:ascii="Century Gothic" w:hAnsi="Century Gothic"/>
                <w:sz w:val="44"/>
              </w:rPr>
              <w:t>the</w:t>
            </w:r>
          </w:p>
        </w:tc>
        <w:tc>
          <w:tcPr>
            <w:tcW w:w="2394" w:type="dxa"/>
          </w:tcPr>
          <w:p w14:paraId="4E026979" w14:textId="77777777" w:rsidR="000323B2" w:rsidRPr="00C914E6" w:rsidRDefault="000323B2" w:rsidP="00604C27">
            <w:pPr>
              <w:jc w:val="center"/>
              <w:rPr>
                <w:rFonts w:ascii="Century Gothic" w:hAnsi="Century Gothic"/>
                <w:sz w:val="44"/>
              </w:rPr>
            </w:pPr>
            <w:r w:rsidRPr="00C914E6">
              <w:rPr>
                <w:rFonts w:ascii="Century Gothic" w:hAnsi="Century Gothic"/>
                <w:sz w:val="44"/>
              </w:rPr>
              <w:t>He</w:t>
            </w:r>
          </w:p>
          <w:p w14:paraId="4D95358D" w14:textId="77777777" w:rsidR="00604C27" w:rsidRPr="00C914E6" w:rsidRDefault="00604C27" w:rsidP="00604C27">
            <w:pPr>
              <w:jc w:val="center"/>
              <w:rPr>
                <w:rFonts w:ascii="Century Gothic" w:hAnsi="Century Gothic"/>
                <w:sz w:val="44"/>
              </w:rPr>
            </w:pPr>
          </w:p>
        </w:tc>
      </w:tr>
      <w:tr w:rsidR="000323B2" w:rsidRPr="00C914E6" w14:paraId="13829C95" w14:textId="77777777" w:rsidTr="000323B2">
        <w:tc>
          <w:tcPr>
            <w:tcW w:w="2394" w:type="dxa"/>
          </w:tcPr>
          <w:p w14:paraId="1F867CC3" w14:textId="77777777" w:rsidR="000323B2" w:rsidRPr="00C914E6" w:rsidRDefault="000323B2" w:rsidP="00604C27">
            <w:pPr>
              <w:jc w:val="center"/>
              <w:rPr>
                <w:rFonts w:ascii="Century Gothic" w:hAnsi="Century Gothic"/>
                <w:sz w:val="44"/>
              </w:rPr>
            </w:pPr>
            <w:r w:rsidRPr="00C914E6">
              <w:rPr>
                <w:rFonts w:ascii="Century Gothic" w:hAnsi="Century Gothic"/>
                <w:sz w:val="44"/>
              </w:rPr>
              <w:t>how</w:t>
            </w:r>
          </w:p>
        </w:tc>
        <w:tc>
          <w:tcPr>
            <w:tcW w:w="2394" w:type="dxa"/>
          </w:tcPr>
          <w:p w14:paraId="056D07E8" w14:textId="77777777" w:rsidR="000323B2" w:rsidRPr="00C914E6" w:rsidRDefault="00604C27" w:rsidP="00604C27">
            <w:pPr>
              <w:jc w:val="center"/>
              <w:rPr>
                <w:rFonts w:ascii="Century Gothic" w:hAnsi="Century Gothic"/>
                <w:sz w:val="44"/>
              </w:rPr>
            </w:pPr>
            <w:r w:rsidRPr="00C914E6">
              <w:rPr>
                <w:rFonts w:ascii="Century Gothic" w:hAnsi="Century Gothic"/>
                <w:sz w:val="44"/>
              </w:rPr>
              <w:t>1</w:t>
            </w:r>
            <w:r w:rsidRPr="00C914E6">
              <w:rPr>
                <w:rFonts w:ascii="Century Gothic" w:hAnsi="Century Gothic"/>
                <w:sz w:val="44"/>
                <w:vertAlign w:val="superscript"/>
              </w:rPr>
              <w:t>st</w:t>
            </w:r>
            <w:r w:rsidRPr="00C914E6">
              <w:rPr>
                <w:rFonts w:ascii="Century Gothic" w:hAnsi="Century Gothic"/>
                <w:sz w:val="44"/>
              </w:rPr>
              <w:t xml:space="preserve"> John</w:t>
            </w:r>
          </w:p>
        </w:tc>
        <w:tc>
          <w:tcPr>
            <w:tcW w:w="2394" w:type="dxa"/>
          </w:tcPr>
          <w:p w14:paraId="42D4F233" w14:textId="77777777" w:rsidR="000323B2" w:rsidRPr="00C914E6" w:rsidRDefault="000323B2" w:rsidP="00604C27">
            <w:pPr>
              <w:jc w:val="center"/>
              <w:rPr>
                <w:rFonts w:ascii="Century Gothic" w:hAnsi="Century Gothic"/>
                <w:sz w:val="44"/>
              </w:rPr>
            </w:pPr>
            <w:r w:rsidRPr="00C914E6">
              <w:rPr>
                <w:rFonts w:ascii="Century Gothic" w:hAnsi="Century Gothic"/>
                <w:sz w:val="44"/>
              </w:rPr>
              <w:t>world</w:t>
            </w:r>
          </w:p>
        </w:tc>
        <w:tc>
          <w:tcPr>
            <w:tcW w:w="2394" w:type="dxa"/>
          </w:tcPr>
          <w:p w14:paraId="7E5C5ABA" w14:textId="77777777" w:rsidR="000323B2" w:rsidRPr="00C914E6" w:rsidRDefault="00604C27" w:rsidP="00604C27">
            <w:pPr>
              <w:jc w:val="center"/>
              <w:rPr>
                <w:rFonts w:ascii="Century Gothic" w:hAnsi="Century Gothic"/>
                <w:sz w:val="44"/>
              </w:rPr>
            </w:pPr>
            <w:r w:rsidRPr="00C914E6">
              <w:rPr>
                <w:rFonts w:ascii="Century Gothic" w:hAnsi="Century Gothic"/>
                <w:sz w:val="44"/>
              </w:rPr>
              <w:t>s</w:t>
            </w:r>
            <w:r w:rsidR="000323B2" w:rsidRPr="00C914E6">
              <w:rPr>
                <w:rFonts w:ascii="Century Gothic" w:hAnsi="Century Gothic"/>
                <w:sz w:val="44"/>
              </w:rPr>
              <w:t>o</w:t>
            </w:r>
          </w:p>
          <w:p w14:paraId="3811875C" w14:textId="77777777" w:rsidR="00604C27" w:rsidRPr="00C914E6" w:rsidRDefault="00604C27" w:rsidP="00604C27">
            <w:pPr>
              <w:jc w:val="center"/>
              <w:rPr>
                <w:rFonts w:ascii="Century Gothic" w:hAnsi="Century Gothic"/>
                <w:sz w:val="44"/>
              </w:rPr>
            </w:pPr>
          </w:p>
        </w:tc>
      </w:tr>
      <w:tr w:rsidR="000323B2" w:rsidRPr="00C914E6" w14:paraId="36DA5856" w14:textId="77777777" w:rsidTr="000323B2">
        <w:tc>
          <w:tcPr>
            <w:tcW w:w="2394" w:type="dxa"/>
          </w:tcPr>
          <w:p w14:paraId="14BDB089" w14:textId="77777777" w:rsidR="000323B2" w:rsidRPr="00C914E6" w:rsidRDefault="000323B2" w:rsidP="00604C27">
            <w:pPr>
              <w:jc w:val="center"/>
              <w:rPr>
                <w:rFonts w:ascii="Century Gothic" w:hAnsi="Century Gothic"/>
                <w:sz w:val="44"/>
              </w:rPr>
            </w:pPr>
            <w:r w:rsidRPr="00C914E6">
              <w:rPr>
                <w:rFonts w:ascii="Century Gothic" w:hAnsi="Century Gothic"/>
                <w:sz w:val="44"/>
              </w:rPr>
              <w:t>eternal</w:t>
            </w:r>
          </w:p>
        </w:tc>
        <w:tc>
          <w:tcPr>
            <w:tcW w:w="2394" w:type="dxa"/>
          </w:tcPr>
          <w:p w14:paraId="4C2A3848" w14:textId="77777777" w:rsidR="000323B2" w:rsidRPr="00C914E6" w:rsidRDefault="000323B2" w:rsidP="00604C27">
            <w:pPr>
              <w:jc w:val="center"/>
              <w:rPr>
                <w:rFonts w:ascii="Century Gothic" w:hAnsi="Century Gothic"/>
                <w:sz w:val="44"/>
              </w:rPr>
            </w:pPr>
            <w:r w:rsidRPr="00C914E6">
              <w:rPr>
                <w:rFonts w:ascii="Century Gothic" w:hAnsi="Century Gothic"/>
                <w:sz w:val="44"/>
              </w:rPr>
              <w:t>we</w:t>
            </w:r>
          </w:p>
        </w:tc>
        <w:tc>
          <w:tcPr>
            <w:tcW w:w="2394" w:type="dxa"/>
          </w:tcPr>
          <w:p w14:paraId="0ABE0B0F" w14:textId="77777777" w:rsidR="000323B2" w:rsidRPr="00C914E6" w:rsidRDefault="000323B2" w:rsidP="00604C27">
            <w:pPr>
              <w:jc w:val="center"/>
              <w:rPr>
                <w:rFonts w:ascii="Century Gothic" w:hAnsi="Century Gothic"/>
                <w:sz w:val="44"/>
              </w:rPr>
            </w:pPr>
            <w:r w:rsidRPr="00C914E6">
              <w:rPr>
                <w:rFonts w:ascii="Century Gothic" w:hAnsi="Century Gothic"/>
                <w:sz w:val="44"/>
              </w:rPr>
              <w:t>Him.”</w:t>
            </w:r>
          </w:p>
        </w:tc>
        <w:tc>
          <w:tcPr>
            <w:tcW w:w="2394" w:type="dxa"/>
          </w:tcPr>
          <w:p w14:paraId="37BAFD51" w14:textId="77777777" w:rsidR="000323B2" w:rsidRPr="00C914E6" w:rsidRDefault="00604C27" w:rsidP="00604C27">
            <w:pPr>
              <w:jc w:val="center"/>
              <w:rPr>
                <w:rFonts w:ascii="Century Gothic" w:hAnsi="Century Gothic"/>
                <w:sz w:val="44"/>
              </w:rPr>
            </w:pPr>
            <w:r w:rsidRPr="00C914E6">
              <w:rPr>
                <w:rFonts w:ascii="Century Gothic" w:hAnsi="Century Gothic"/>
                <w:sz w:val="44"/>
              </w:rPr>
              <w:t>4:9</w:t>
            </w:r>
          </w:p>
          <w:p w14:paraId="1B94CF1D" w14:textId="77777777" w:rsidR="00604C27" w:rsidRPr="00C914E6" w:rsidRDefault="00604C27" w:rsidP="00604C27">
            <w:pPr>
              <w:jc w:val="center"/>
              <w:rPr>
                <w:rFonts w:ascii="Century Gothic" w:hAnsi="Century Gothic"/>
                <w:sz w:val="44"/>
              </w:rPr>
            </w:pPr>
          </w:p>
        </w:tc>
      </w:tr>
      <w:tr w:rsidR="000323B2" w:rsidRPr="00C914E6" w14:paraId="7F96A3F2" w14:textId="77777777" w:rsidTr="000323B2">
        <w:tc>
          <w:tcPr>
            <w:tcW w:w="2394" w:type="dxa"/>
          </w:tcPr>
          <w:p w14:paraId="717BBC0C" w14:textId="77777777" w:rsidR="000323B2" w:rsidRPr="00C914E6" w:rsidRDefault="000323B2" w:rsidP="00604C27">
            <w:pPr>
              <w:jc w:val="center"/>
              <w:rPr>
                <w:rFonts w:ascii="Century Gothic" w:hAnsi="Century Gothic"/>
                <w:sz w:val="44"/>
              </w:rPr>
            </w:pPr>
            <w:r w:rsidRPr="00C914E6">
              <w:rPr>
                <w:rFonts w:ascii="Century Gothic" w:hAnsi="Century Gothic"/>
                <w:sz w:val="44"/>
              </w:rPr>
              <w:t>through</w:t>
            </w:r>
          </w:p>
        </w:tc>
        <w:tc>
          <w:tcPr>
            <w:tcW w:w="2394" w:type="dxa"/>
          </w:tcPr>
          <w:p w14:paraId="32EA0C46" w14:textId="77777777" w:rsidR="000323B2" w:rsidRPr="00C914E6" w:rsidRDefault="000323B2" w:rsidP="00604C27">
            <w:pPr>
              <w:jc w:val="center"/>
              <w:rPr>
                <w:rFonts w:ascii="Century Gothic" w:hAnsi="Century Gothic"/>
                <w:sz w:val="44"/>
              </w:rPr>
            </w:pPr>
            <w:r w:rsidRPr="00C914E6">
              <w:rPr>
                <w:rFonts w:ascii="Century Gothic" w:hAnsi="Century Gothic"/>
                <w:sz w:val="44"/>
              </w:rPr>
              <w:t>“God</w:t>
            </w:r>
          </w:p>
        </w:tc>
        <w:tc>
          <w:tcPr>
            <w:tcW w:w="2394" w:type="dxa"/>
          </w:tcPr>
          <w:p w14:paraId="57E5B344" w14:textId="77777777" w:rsidR="000323B2" w:rsidRPr="00C914E6" w:rsidRDefault="000323B2" w:rsidP="00604C27">
            <w:pPr>
              <w:jc w:val="center"/>
              <w:rPr>
                <w:rFonts w:ascii="Century Gothic" w:hAnsi="Century Gothic"/>
                <w:sz w:val="44"/>
              </w:rPr>
            </w:pPr>
            <w:r w:rsidRPr="00C914E6">
              <w:rPr>
                <w:rFonts w:ascii="Century Gothic" w:hAnsi="Century Gothic"/>
                <w:sz w:val="44"/>
              </w:rPr>
              <w:t>much</w:t>
            </w:r>
          </w:p>
        </w:tc>
        <w:tc>
          <w:tcPr>
            <w:tcW w:w="2394" w:type="dxa"/>
          </w:tcPr>
          <w:p w14:paraId="221B2FBE" w14:textId="77777777" w:rsidR="000323B2" w:rsidRPr="00C914E6" w:rsidRDefault="00604C27" w:rsidP="00604C27">
            <w:pPr>
              <w:jc w:val="center"/>
              <w:rPr>
                <w:rFonts w:ascii="Century Gothic" w:hAnsi="Century Gothic"/>
                <w:sz w:val="44"/>
              </w:rPr>
            </w:pPr>
            <w:r w:rsidRPr="00C914E6">
              <w:rPr>
                <w:rFonts w:ascii="Century Gothic" w:hAnsi="Century Gothic"/>
                <w:sz w:val="44"/>
              </w:rPr>
              <w:t>l</w:t>
            </w:r>
            <w:r w:rsidR="000323B2" w:rsidRPr="00C914E6">
              <w:rPr>
                <w:rFonts w:ascii="Century Gothic" w:hAnsi="Century Gothic"/>
                <w:sz w:val="44"/>
              </w:rPr>
              <w:t>ife</w:t>
            </w:r>
          </w:p>
          <w:p w14:paraId="08033F0E" w14:textId="77777777" w:rsidR="00604C27" w:rsidRPr="00C914E6" w:rsidRDefault="00604C27" w:rsidP="00604C27">
            <w:pPr>
              <w:jc w:val="center"/>
              <w:rPr>
                <w:rFonts w:ascii="Century Gothic" w:hAnsi="Century Gothic"/>
                <w:sz w:val="44"/>
              </w:rPr>
            </w:pPr>
          </w:p>
        </w:tc>
      </w:tr>
      <w:tr w:rsidR="000323B2" w:rsidRPr="00C914E6" w14:paraId="070FC3BE" w14:textId="77777777" w:rsidTr="000323B2">
        <w:tc>
          <w:tcPr>
            <w:tcW w:w="2394" w:type="dxa"/>
          </w:tcPr>
          <w:p w14:paraId="511C6D07" w14:textId="77777777" w:rsidR="000323B2" w:rsidRPr="00C914E6" w:rsidRDefault="000323B2" w:rsidP="00604C27">
            <w:pPr>
              <w:jc w:val="center"/>
              <w:rPr>
                <w:rFonts w:ascii="Century Gothic" w:hAnsi="Century Gothic"/>
                <w:sz w:val="44"/>
              </w:rPr>
            </w:pPr>
            <w:r w:rsidRPr="00C914E6">
              <w:rPr>
                <w:rFonts w:ascii="Century Gothic" w:hAnsi="Century Gothic"/>
                <w:sz w:val="44"/>
              </w:rPr>
              <w:t>sending</w:t>
            </w:r>
          </w:p>
        </w:tc>
        <w:tc>
          <w:tcPr>
            <w:tcW w:w="2394" w:type="dxa"/>
          </w:tcPr>
          <w:p w14:paraId="4A8F97F5" w14:textId="77777777" w:rsidR="000323B2" w:rsidRPr="00C914E6" w:rsidRDefault="00604C27" w:rsidP="00604C27">
            <w:pPr>
              <w:jc w:val="center"/>
              <w:rPr>
                <w:rFonts w:ascii="Century Gothic" w:hAnsi="Century Gothic"/>
                <w:sz w:val="44"/>
              </w:rPr>
            </w:pPr>
            <w:r w:rsidRPr="00C914E6">
              <w:rPr>
                <w:rFonts w:ascii="Century Gothic" w:hAnsi="Century Gothic"/>
                <w:sz w:val="44"/>
              </w:rPr>
              <w:t>only</w:t>
            </w:r>
          </w:p>
        </w:tc>
        <w:tc>
          <w:tcPr>
            <w:tcW w:w="2394" w:type="dxa"/>
          </w:tcPr>
          <w:p w14:paraId="01C579DC" w14:textId="77777777" w:rsidR="000323B2" w:rsidRPr="00C914E6" w:rsidRDefault="000323B2" w:rsidP="00604C27">
            <w:pPr>
              <w:jc w:val="center"/>
              <w:rPr>
                <w:rFonts w:ascii="Century Gothic" w:hAnsi="Century Gothic"/>
                <w:sz w:val="44"/>
              </w:rPr>
            </w:pPr>
            <w:r w:rsidRPr="00C914E6">
              <w:rPr>
                <w:rFonts w:ascii="Century Gothic" w:hAnsi="Century Gothic"/>
                <w:sz w:val="44"/>
              </w:rPr>
              <w:t>might</w:t>
            </w:r>
          </w:p>
        </w:tc>
        <w:tc>
          <w:tcPr>
            <w:tcW w:w="2394" w:type="dxa"/>
          </w:tcPr>
          <w:p w14:paraId="0FE096F6" w14:textId="77777777" w:rsidR="000323B2" w:rsidRPr="00C914E6" w:rsidRDefault="00604C27" w:rsidP="00604C27">
            <w:pPr>
              <w:jc w:val="center"/>
              <w:rPr>
                <w:rFonts w:ascii="Century Gothic" w:hAnsi="Century Gothic"/>
                <w:sz w:val="44"/>
              </w:rPr>
            </w:pPr>
            <w:r w:rsidRPr="00C914E6">
              <w:rPr>
                <w:rFonts w:ascii="Century Gothic" w:hAnsi="Century Gothic"/>
                <w:sz w:val="44"/>
              </w:rPr>
              <w:t>Son</w:t>
            </w:r>
          </w:p>
          <w:p w14:paraId="360C0B06" w14:textId="77777777" w:rsidR="00604C27" w:rsidRPr="00C914E6" w:rsidRDefault="00604C27" w:rsidP="00604C27">
            <w:pPr>
              <w:jc w:val="center"/>
              <w:rPr>
                <w:rFonts w:ascii="Century Gothic" w:hAnsi="Century Gothic"/>
                <w:sz w:val="44"/>
              </w:rPr>
            </w:pPr>
          </w:p>
        </w:tc>
      </w:tr>
      <w:tr w:rsidR="000323B2" w:rsidRPr="00C914E6" w14:paraId="69B605E5" w14:textId="77777777" w:rsidTr="000323B2">
        <w:tc>
          <w:tcPr>
            <w:tcW w:w="2394" w:type="dxa"/>
          </w:tcPr>
          <w:p w14:paraId="02D50C58" w14:textId="77777777" w:rsidR="000323B2" w:rsidRPr="00C914E6" w:rsidRDefault="000323B2" w:rsidP="00604C27">
            <w:pPr>
              <w:jc w:val="center"/>
              <w:rPr>
                <w:rFonts w:ascii="Century Gothic" w:hAnsi="Century Gothic"/>
                <w:sz w:val="44"/>
              </w:rPr>
            </w:pPr>
            <w:r w:rsidRPr="00C914E6">
              <w:rPr>
                <w:rFonts w:ascii="Century Gothic" w:hAnsi="Century Gothic"/>
                <w:sz w:val="44"/>
              </w:rPr>
              <w:t>that</w:t>
            </w:r>
          </w:p>
        </w:tc>
        <w:tc>
          <w:tcPr>
            <w:tcW w:w="2394" w:type="dxa"/>
          </w:tcPr>
          <w:p w14:paraId="424747E9" w14:textId="77777777" w:rsidR="000323B2" w:rsidRPr="00C914E6" w:rsidRDefault="000323B2" w:rsidP="00604C27">
            <w:pPr>
              <w:jc w:val="center"/>
              <w:rPr>
                <w:rFonts w:ascii="Century Gothic" w:hAnsi="Century Gothic"/>
                <w:sz w:val="44"/>
              </w:rPr>
            </w:pPr>
            <w:r w:rsidRPr="00C914E6">
              <w:rPr>
                <w:rFonts w:ascii="Century Gothic" w:hAnsi="Century Gothic"/>
                <w:sz w:val="44"/>
              </w:rPr>
              <w:t>us</w:t>
            </w:r>
          </w:p>
        </w:tc>
        <w:tc>
          <w:tcPr>
            <w:tcW w:w="2394" w:type="dxa"/>
          </w:tcPr>
          <w:p w14:paraId="439E9B79" w14:textId="77777777" w:rsidR="000323B2" w:rsidRPr="00C914E6" w:rsidRDefault="000323B2" w:rsidP="00604C27">
            <w:pPr>
              <w:jc w:val="center"/>
              <w:rPr>
                <w:rFonts w:ascii="Century Gothic" w:hAnsi="Century Gothic"/>
                <w:sz w:val="44"/>
              </w:rPr>
            </w:pPr>
          </w:p>
        </w:tc>
        <w:tc>
          <w:tcPr>
            <w:tcW w:w="2394" w:type="dxa"/>
          </w:tcPr>
          <w:p w14:paraId="36BF5C08" w14:textId="77777777" w:rsidR="000323B2" w:rsidRPr="00C914E6" w:rsidRDefault="000323B2" w:rsidP="00604C27">
            <w:pPr>
              <w:jc w:val="center"/>
              <w:rPr>
                <w:rFonts w:ascii="Century Gothic" w:hAnsi="Century Gothic"/>
                <w:sz w:val="44"/>
              </w:rPr>
            </w:pPr>
          </w:p>
          <w:p w14:paraId="663A6809" w14:textId="77777777" w:rsidR="00604C27" w:rsidRPr="00C914E6" w:rsidRDefault="00604C27" w:rsidP="00604C27">
            <w:pPr>
              <w:jc w:val="center"/>
              <w:rPr>
                <w:rFonts w:ascii="Century Gothic" w:hAnsi="Century Gothic"/>
                <w:sz w:val="44"/>
              </w:rPr>
            </w:pPr>
          </w:p>
        </w:tc>
      </w:tr>
    </w:tbl>
    <w:p w14:paraId="070D2039" w14:textId="77777777" w:rsidR="000323B2" w:rsidRPr="00C914E6" w:rsidRDefault="000323B2" w:rsidP="00604C27">
      <w:pPr>
        <w:jc w:val="center"/>
        <w:rPr>
          <w:rFonts w:ascii="Century Gothic" w:hAnsi="Century Gothic"/>
          <w:sz w:val="44"/>
        </w:rPr>
      </w:pPr>
    </w:p>
    <w:p w14:paraId="1D99F21E" w14:textId="77777777" w:rsidR="00541B83" w:rsidRPr="00C914E6" w:rsidRDefault="00541B83">
      <w:pPr>
        <w:rPr>
          <w:rFonts w:ascii="Century Gothic" w:hAnsi="Century Gothic"/>
          <w:sz w:val="44"/>
        </w:rPr>
      </w:pPr>
      <w:r w:rsidRPr="00C914E6">
        <w:rPr>
          <w:rFonts w:ascii="Century Gothic" w:hAnsi="Century Gothic"/>
          <w:sz w:val="44"/>
        </w:rPr>
        <w:br w:type="page"/>
      </w:r>
    </w:p>
    <w:p w14:paraId="35EA2059" w14:textId="77777777" w:rsidR="00541B83" w:rsidRPr="00C914E6" w:rsidRDefault="00541B83" w:rsidP="00541B83">
      <w:pPr>
        <w:rPr>
          <w:rFonts w:ascii="Century Gothic" w:hAnsi="Century Gothic"/>
          <w:sz w:val="44"/>
        </w:rPr>
      </w:pPr>
    </w:p>
    <w:sectPr w:rsidR="00541B83" w:rsidRPr="00C914E6" w:rsidSect="0003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445B"/>
    <w:multiLevelType w:val="hybridMultilevel"/>
    <w:tmpl w:val="AF58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5C6E"/>
    <w:multiLevelType w:val="hybridMultilevel"/>
    <w:tmpl w:val="65B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153BF"/>
    <w:multiLevelType w:val="hybridMultilevel"/>
    <w:tmpl w:val="3FC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C1891"/>
    <w:multiLevelType w:val="hybridMultilevel"/>
    <w:tmpl w:val="13A6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7A4E"/>
    <w:rsid w:val="00030CC5"/>
    <w:rsid w:val="000323B2"/>
    <w:rsid w:val="00070BA7"/>
    <w:rsid w:val="000856E8"/>
    <w:rsid w:val="00155390"/>
    <w:rsid w:val="001947A4"/>
    <w:rsid w:val="001B6A67"/>
    <w:rsid w:val="00285FBD"/>
    <w:rsid w:val="003E4935"/>
    <w:rsid w:val="00541B83"/>
    <w:rsid w:val="0056530F"/>
    <w:rsid w:val="00577A99"/>
    <w:rsid w:val="005D3B98"/>
    <w:rsid w:val="00604C27"/>
    <w:rsid w:val="00693A3A"/>
    <w:rsid w:val="006C1641"/>
    <w:rsid w:val="006E3A0E"/>
    <w:rsid w:val="00790819"/>
    <w:rsid w:val="00817651"/>
    <w:rsid w:val="008427EE"/>
    <w:rsid w:val="008E7095"/>
    <w:rsid w:val="00917F41"/>
    <w:rsid w:val="0092758A"/>
    <w:rsid w:val="009A6B89"/>
    <w:rsid w:val="009C0E16"/>
    <w:rsid w:val="00B52D71"/>
    <w:rsid w:val="00C914E6"/>
    <w:rsid w:val="00CD6365"/>
    <w:rsid w:val="00D15F7D"/>
    <w:rsid w:val="00D2538C"/>
    <w:rsid w:val="00D32986"/>
    <w:rsid w:val="00D7374C"/>
    <w:rsid w:val="00E00D01"/>
    <w:rsid w:val="00E11C9E"/>
    <w:rsid w:val="00E41562"/>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A074"/>
  <w15:docId w15:val="{7D314CF3-03AB-B84A-9DC1-C183B258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095"/>
    <w:rPr>
      <w:color w:val="0000FF"/>
      <w:u w:val="single"/>
    </w:rPr>
  </w:style>
  <w:style w:type="table" w:styleId="TableGrid">
    <w:name w:val="Table Grid"/>
    <w:basedOn w:val="TableNormal"/>
    <w:uiPriority w:val="59"/>
    <w:rsid w:val="00032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3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montimeout.com/stained-glass-cross-easter-craft/" TargetMode="External"/><Relationship Id="rId3" Type="http://schemas.openxmlformats.org/officeDocument/2006/relationships/styles" Target="styles.xml"/><Relationship Id="rId7" Type="http://schemas.openxmlformats.org/officeDocument/2006/relationships/hyperlink" Target="https://www.youtube.com/watch?v=ikeWYWYe0G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McDdCC6Ah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funeaster.com/easter-crafts/paper-lily-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3C192-469D-B54F-88EF-97E5EFFA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1129</Words>
  <Characters>6225</Characters>
  <Application>Microsoft Office Word</Application>
  <DocSecurity>0</DocSecurity>
  <Lines>389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jjensen</dc:creator>
  <cp:lastModifiedBy>Martha Ban</cp:lastModifiedBy>
  <cp:revision>3</cp:revision>
  <dcterms:created xsi:type="dcterms:W3CDTF">2020-03-23T17:26:00Z</dcterms:created>
  <dcterms:modified xsi:type="dcterms:W3CDTF">2020-03-24T00:40:00Z</dcterms:modified>
</cp:coreProperties>
</file>